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D7" w:rsidRDefault="00731569">
      <w:r>
        <w:t>土城國中</w:t>
      </w:r>
      <w:r>
        <w:t>110</w:t>
      </w:r>
      <w:r>
        <w:t>學年度</w:t>
      </w:r>
      <w:r>
        <w:t>1</w:t>
      </w:r>
      <w:r>
        <w:t>段</w:t>
      </w:r>
      <w:r w:rsidR="0093585B">
        <w:rPr>
          <w:rFonts w:hint="eastAsia"/>
        </w:rPr>
        <w:t>8</w:t>
      </w:r>
      <w:r w:rsidR="0093585B">
        <w:rPr>
          <w:rFonts w:hint="eastAsia"/>
        </w:rPr>
        <w:t>年級</w:t>
      </w:r>
      <w:r w:rsidR="00CE30CD">
        <w:t>上學期</w:t>
      </w:r>
      <w:r>
        <w:t>自然</w:t>
      </w:r>
      <w:r>
        <w:rPr>
          <w:rFonts w:hint="eastAsia"/>
        </w:rPr>
        <w:t>A</w:t>
      </w:r>
      <w:r>
        <w:t>卷答案</w:t>
      </w:r>
    </w:p>
    <w:p w:rsidR="00731569" w:rsidRDefault="007315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3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4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5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6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7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8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9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10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11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12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13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14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15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16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17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18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19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20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21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22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23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24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25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26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27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28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29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30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2612EB" w:rsidP="00731569">
            <w:r>
              <w:t>A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31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32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B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  <w:tc>
          <w:tcPr>
            <w:tcW w:w="1080" w:type="dxa"/>
            <w:noWrap/>
            <w:hideMark/>
          </w:tcPr>
          <w:p w:rsidR="00731569" w:rsidRPr="00731569" w:rsidRDefault="00731569" w:rsidP="00731569"/>
        </w:tc>
      </w:tr>
    </w:tbl>
    <w:p w:rsidR="00731569" w:rsidRDefault="007315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2170"/>
        <w:gridCol w:w="1080"/>
        <w:gridCol w:w="1080"/>
      </w:tblGrid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</w:t>
            </w:r>
          </w:p>
        </w:tc>
        <w:tc>
          <w:tcPr>
            <w:tcW w:w="2170" w:type="dxa"/>
            <w:noWrap/>
            <w:hideMark/>
          </w:tcPr>
          <w:p w:rsidR="00731569" w:rsidRPr="00731569" w:rsidRDefault="00731569" w:rsidP="00731569">
            <w:r w:rsidRPr="00731569">
              <w:t>3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4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5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ABC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DE</w:t>
            </w:r>
          </w:p>
        </w:tc>
        <w:tc>
          <w:tcPr>
            <w:tcW w:w="2170" w:type="dxa"/>
            <w:noWrap/>
            <w:hideMark/>
          </w:tcPr>
          <w:p w:rsidR="00731569" w:rsidRPr="00731569" w:rsidRDefault="00731569" w:rsidP="00731569">
            <w:r w:rsidRPr="00731569">
              <w:t>25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50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68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6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7</w:t>
            </w:r>
          </w:p>
        </w:tc>
        <w:tc>
          <w:tcPr>
            <w:tcW w:w="2170" w:type="dxa"/>
            <w:noWrap/>
            <w:hideMark/>
          </w:tcPr>
          <w:p w:rsidR="00731569" w:rsidRPr="00731569" w:rsidRDefault="00731569" w:rsidP="00731569">
            <w:r w:rsidRPr="00731569">
              <w:t>8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9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10</w:t>
            </w:r>
          </w:p>
        </w:tc>
      </w:tr>
      <w:tr w:rsidR="00731569" w:rsidRPr="00731569" w:rsidTr="00731569">
        <w:trPr>
          <w:trHeight w:val="330"/>
        </w:trPr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rPr>
                <w:rFonts w:hint="eastAsia"/>
              </w:rPr>
              <w:t>乙丙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12.0g</w:t>
            </w:r>
          </w:p>
        </w:tc>
        <w:tc>
          <w:tcPr>
            <w:tcW w:w="2170" w:type="dxa"/>
            <w:noWrap/>
            <w:hideMark/>
          </w:tcPr>
          <w:p w:rsidR="00731569" w:rsidRPr="00731569" w:rsidRDefault="00731569" w:rsidP="00731569">
            <w:r w:rsidRPr="00731569">
              <w:t>2.4g/mL</w:t>
            </w:r>
            <w:r w:rsidRPr="00731569">
              <w:rPr>
                <w:rFonts w:hint="eastAsia"/>
              </w:rPr>
              <w:t>或</w:t>
            </w:r>
            <w:r w:rsidRPr="00731569">
              <w:rPr>
                <w:rFonts w:hint="eastAsia"/>
              </w:rPr>
              <w:t>2.4g/cm</w:t>
            </w:r>
            <w:r w:rsidRPr="00731569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rPr>
                <w:rFonts w:hint="eastAsia"/>
              </w:rPr>
              <w:t>偏左</w:t>
            </w:r>
          </w:p>
        </w:tc>
        <w:tc>
          <w:tcPr>
            <w:tcW w:w="1080" w:type="dxa"/>
            <w:noWrap/>
            <w:hideMark/>
          </w:tcPr>
          <w:p w:rsidR="00731569" w:rsidRPr="00731569" w:rsidRDefault="00731569" w:rsidP="00731569">
            <w:r w:rsidRPr="00731569">
              <w:t>23.00g</w:t>
            </w:r>
          </w:p>
        </w:tc>
      </w:tr>
    </w:tbl>
    <w:p w:rsidR="00731569" w:rsidRDefault="00731569"/>
    <w:p w:rsidR="00731569" w:rsidRDefault="00731569"/>
    <w:p w:rsidR="00731569" w:rsidRDefault="00731569">
      <w:bookmarkStart w:id="0" w:name="_GoBack"/>
      <w:bookmarkEnd w:id="0"/>
    </w:p>
    <w:sectPr w:rsidR="007315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69"/>
    <w:rsid w:val="002612EB"/>
    <w:rsid w:val="002840D9"/>
    <w:rsid w:val="006B26D7"/>
    <w:rsid w:val="00731569"/>
    <w:rsid w:val="00803E3E"/>
    <w:rsid w:val="0093585B"/>
    <w:rsid w:val="00AF2FC5"/>
    <w:rsid w:val="00B873B0"/>
    <w:rsid w:val="00C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CA07"/>
  <w15:docId w15:val="{512C8FD7-B723-4588-9BCF-2699921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shengyi</dc:creator>
  <cp:lastModifiedBy>admin</cp:lastModifiedBy>
  <cp:revision>2</cp:revision>
  <dcterms:created xsi:type="dcterms:W3CDTF">2022-10-06T00:34:00Z</dcterms:created>
  <dcterms:modified xsi:type="dcterms:W3CDTF">2022-10-06T00:34:00Z</dcterms:modified>
</cp:coreProperties>
</file>