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4A7" w:rsidRPr="00E82673" w:rsidRDefault="00F567F3" w:rsidP="003124A7">
      <w:bookmarkStart w:id="0" w:name="_GoBack"/>
      <w:bookmarkEnd w:id="0"/>
      <w:r w:rsidRPr="00E82673">
        <w:t>※</w:t>
      </w:r>
      <w:r w:rsidRPr="00E82673">
        <w:rPr>
          <w:rFonts w:hAnsi="標楷體"/>
        </w:rPr>
        <w:t>請用</w:t>
      </w:r>
      <w:r w:rsidRPr="00E82673">
        <w:t>2B</w:t>
      </w:r>
      <w:r w:rsidRPr="00E82673">
        <w:rPr>
          <w:rFonts w:hAnsi="標楷體"/>
        </w:rPr>
        <w:t>鉛筆將答案</w:t>
      </w:r>
      <w:proofErr w:type="gramStart"/>
      <w:r w:rsidRPr="00E82673">
        <w:rPr>
          <w:rFonts w:hAnsi="標楷體"/>
        </w:rPr>
        <w:t>清楚畫</w:t>
      </w:r>
      <w:proofErr w:type="gramEnd"/>
      <w:r w:rsidRPr="00E82673">
        <w:rPr>
          <w:rFonts w:hAnsi="標楷體"/>
        </w:rPr>
        <w:t>記在答案卡上</w:t>
      </w:r>
    </w:p>
    <w:p w:rsidR="00311185" w:rsidRPr="00E82673" w:rsidRDefault="009642B9" w:rsidP="003124A7">
      <w:proofErr w:type="gramStart"/>
      <w:r w:rsidRPr="00E82673">
        <w:rPr>
          <w:rFonts w:hAnsi="標楷體"/>
        </w:rPr>
        <w:t>【</w:t>
      </w:r>
      <w:proofErr w:type="gramEnd"/>
      <w:r w:rsidRPr="00E82673">
        <w:rPr>
          <w:rFonts w:hAnsi="標楷體"/>
        </w:rPr>
        <w:t>第</w:t>
      </w:r>
      <w:r w:rsidR="00BF54FE" w:rsidRPr="00E82673">
        <w:t>1~22</w:t>
      </w:r>
      <w:r w:rsidRPr="00E82673">
        <w:rPr>
          <w:rFonts w:hAnsi="標楷體"/>
        </w:rPr>
        <w:t>題：每題</w:t>
      </w:r>
      <w:r w:rsidR="00BF54FE" w:rsidRPr="00E82673">
        <w:t>3</w:t>
      </w:r>
      <w:r w:rsidRPr="00E82673">
        <w:rPr>
          <w:rFonts w:hAnsi="標楷體"/>
        </w:rPr>
        <w:t>分、第</w:t>
      </w:r>
      <w:r w:rsidR="00BF54FE" w:rsidRPr="00E82673">
        <w:t>23~39</w:t>
      </w:r>
      <w:r w:rsidRPr="00E82673">
        <w:rPr>
          <w:rFonts w:hAnsi="標楷體"/>
        </w:rPr>
        <w:t>題：每題</w:t>
      </w:r>
      <w:r w:rsidR="00BF54FE" w:rsidRPr="00E82673">
        <w:t>2</w:t>
      </w:r>
      <w:r w:rsidRPr="00E82673">
        <w:rPr>
          <w:rFonts w:hAnsi="標楷體"/>
        </w:rPr>
        <w:t>分</w:t>
      </w:r>
      <w:proofErr w:type="gramStart"/>
      <w:r w:rsidRPr="00E82673">
        <w:rPr>
          <w:rFonts w:hAnsi="標楷體"/>
        </w:rPr>
        <w:t>】</w:t>
      </w:r>
      <w:proofErr w:type="gramEnd"/>
    </w:p>
    <w:p w:rsidR="005208E5" w:rsidRPr="00E82673" w:rsidRDefault="005208E5" w:rsidP="001513F2"/>
    <w:p w:rsidR="00BF54FE" w:rsidRPr="00E82673" w:rsidRDefault="00BF54FE" w:rsidP="00BF54FE">
      <w:r w:rsidRPr="00E82673">
        <w:rPr>
          <w:rFonts w:hAnsi="標楷體"/>
        </w:rPr>
        <w:t>【題組】閱讀下文，回答第</w:t>
      </w:r>
      <w:r w:rsidRPr="00E82673">
        <w:t>1~9</w:t>
      </w:r>
      <w:r w:rsidRPr="00E82673">
        <w:rPr>
          <w:rFonts w:hAnsi="標楷體"/>
        </w:rPr>
        <w:t>題</w:t>
      </w:r>
    </w:p>
    <w:p w:rsidR="00BF54FE" w:rsidRPr="00E82673" w:rsidRDefault="00BF54FE" w:rsidP="00BF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  <w:smartTag w:uri="urn:schemas-microsoft-com:office:smarttags" w:element="chsdate">
        <w:smartTagPr>
          <w:attr w:name="Year" w:val="2017"/>
          <w:attr w:name="Month" w:val="5"/>
          <w:attr w:name="Day" w:val="24"/>
          <w:attr w:name="IsLunarDate" w:val="False"/>
          <w:attr w:name="IsROCDate" w:val="False"/>
        </w:smartTagPr>
        <w:r w:rsidRPr="00E82673">
          <w:rPr>
            <w:kern w:val="0"/>
          </w:rPr>
          <w:t>2017</w:t>
        </w:r>
        <w:r w:rsidRPr="00E82673">
          <w:rPr>
            <w:rFonts w:hAnsi="標楷體"/>
            <w:kern w:val="0"/>
          </w:rPr>
          <w:t>年</w:t>
        </w:r>
        <w:r w:rsidRPr="00E82673">
          <w:rPr>
            <w:kern w:val="0"/>
          </w:rPr>
          <w:t>5</w:t>
        </w:r>
        <w:r w:rsidRPr="00E82673">
          <w:rPr>
            <w:rFonts w:hAnsi="標楷體"/>
            <w:kern w:val="0"/>
          </w:rPr>
          <w:t>月</w:t>
        </w:r>
        <w:r w:rsidRPr="00E82673">
          <w:rPr>
            <w:kern w:val="0"/>
          </w:rPr>
          <w:t>24</w:t>
        </w:r>
        <w:r w:rsidRPr="00E82673">
          <w:rPr>
            <w:rFonts w:hAnsi="標楷體"/>
            <w:kern w:val="0"/>
          </w:rPr>
          <w:t>日</w:t>
        </w:r>
      </w:smartTag>
      <w:r w:rsidRPr="00E82673">
        <w:rPr>
          <w:rFonts w:hAnsi="標楷體"/>
          <w:kern w:val="0"/>
        </w:rPr>
        <w:t>，釋字第</w:t>
      </w:r>
      <w:r w:rsidRPr="00E82673">
        <w:rPr>
          <w:kern w:val="0"/>
        </w:rPr>
        <w:t>748</w:t>
      </w:r>
      <w:r w:rsidRPr="00E82673">
        <w:rPr>
          <w:rFonts w:hAnsi="標楷體"/>
          <w:kern w:val="0"/>
        </w:rPr>
        <w:t>號「同性二人婚姻自由案」之解釋，公布如下：</w:t>
      </w:r>
    </w:p>
    <w:p w:rsidR="00BF54FE" w:rsidRPr="00E82673" w:rsidRDefault="00614364" w:rsidP="00BF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  <w:r>
        <w:rPr>
          <w:noProof/>
          <w:kern w:val="0"/>
        </w:rPr>
        <mc:AlternateContent>
          <mc:Choice Requires="wps">
            <w:drawing>
              <wp:inline distT="0" distB="0" distL="0" distR="0">
                <wp:extent cx="3856990" cy="2705100"/>
                <wp:effectExtent l="0" t="0" r="635" b="0"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6990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f1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758"/>
                              <w:gridCol w:w="5259"/>
                            </w:tblGrid>
                            <w:tr w:rsidR="007A6890" w:rsidRPr="00DE20D8" w:rsidTr="008D4616">
                              <w:tc>
                                <w:tcPr>
                                  <w:tcW w:w="630" w:type="pct"/>
                                </w:tcPr>
                                <w:p w:rsidR="007A6890" w:rsidRPr="00DE20D8" w:rsidRDefault="007A6890" w:rsidP="008D4616">
                                  <w:r w:rsidRPr="00DE20D8">
                                    <w:rPr>
                                      <w:rFonts w:hAnsi="標楷體"/>
                                    </w:rPr>
                                    <w:t>解釋爭點</w:t>
                                  </w:r>
                                </w:p>
                              </w:tc>
                              <w:tc>
                                <w:tcPr>
                                  <w:tcW w:w="4370" w:type="pct"/>
                                </w:tcPr>
                                <w:p w:rsidR="007A6890" w:rsidRPr="00DE20D8" w:rsidRDefault="007A6890" w:rsidP="008D4616">
                                  <w:pPr>
                                    <w:rPr>
                                      <w:kern w:val="0"/>
                                    </w:rPr>
                                  </w:pPr>
                                  <w:r w:rsidRPr="00DE20D8">
                                    <w:rPr>
                                      <w:rFonts w:hAnsi="標楷體"/>
                                      <w:kern w:val="0"/>
                                    </w:rPr>
                                    <w:t>民法親屬編婚姻章，</w:t>
                                  </w:r>
                                  <w:r w:rsidRPr="00DE20D8">
                                    <w:rPr>
                                      <w:rFonts w:hAnsi="標楷體"/>
                                      <w:b/>
                                      <w:kern w:val="0"/>
                                      <w:u w:val="single"/>
                                    </w:rPr>
                                    <w:t>未使相同性別二人，得為經營共同生活之目的，成立具有親密性及排他性之永久結合關係</w:t>
                                  </w:r>
                                  <w:r w:rsidRPr="00DE20D8">
                                    <w:rPr>
                                      <w:rFonts w:hAnsi="標楷體"/>
                                      <w:kern w:val="0"/>
                                    </w:rPr>
                                    <w:t>，是否違反憲法第</w:t>
                                  </w:r>
                                  <w:r w:rsidRPr="00DE20D8">
                                    <w:rPr>
                                      <w:kern w:val="0"/>
                                    </w:rPr>
                                    <w:t>22</w:t>
                                  </w:r>
                                  <w:r w:rsidRPr="00DE20D8">
                                    <w:rPr>
                                      <w:rFonts w:hAnsi="標楷體"/>
                                      <w:kern w:val="0"/>
                                    </w:rPr>
                                    <w:t>條保障婚姻自由及第</w:t>
                                  </w:r>
                                  <w:r w:rsidRPr="00DE20D8">
                                    <w:rPr>
                                      <w:kern w:val="0"/>
                                    </w:rPr>
                                    <w:t>7</w:t>
                                  </w:r>
                                  <w:r w:rsidRPr="00DE20D8">
                                    <w:rPr>
                                      <w:rFonts w:hAnsi="標楷體"/>
                                      <w:kern w:val="0"/>
                                    </w:rPr>
                                    <w:t>條保障平等權之意旨？</w:t>
                                  </w:r>
                                </w:p>
                              </w:tc>
                            </w:tr>
                            <w:tr w:rsidR="007A6890" w:rsidRPr="00DE20D8" w:rsidTr="008D4616">
                              <w:tc>
                                <w:tcPr>
                                  <w:tcW w:w="630" w:type="pct"/>
                                </w:tcPr>
                                <w:p w:rsidR="007A6890" w:rsidRPr="00DE20D8" w:rsidRDefault="007A6890" w:rsidP="008D4616">
                                  <w:r w:rsidRPr="00DE20D8">
                                    <w:rPr>
                                      <w:rFonts w:hAnsi="標楷體"/>
                                    </w:rPr>
                                    <w:t>解釋文</w:t>
                                  </w:r>
                                </w:p>
                              </w:tc>
                              <w:tc>
                                <w:tcPr>
                                  <w:tcW w:w="4370" w:type="pct"/>
                                </w:tcPr>
                                <w:p w:rsidR="007A6890" w:rsidRDefault="007A6890" w:rsidP="008D4616">
                                  <w:pPr>
                                    <w:rPr>
                                      <w:rFonts w:hAnsi="標楷體"/>
                                    </w:rPr>
                                  </w:pPr>
                                  <w:r w:rsidRPr="00DE20D8">
                                    <w:rPr>
                                      <w:rFonts w:hAnsi="標楷體"/>
                                    </w:rPr>
                                    <w:t>民法第</w:t>
                                  </w:r>
                                  <w:r w:rsidRPr="00DE20D8">
                                    <w:t>4</w:t>
                                  </w:r>
                                  <w:r w:rsidRPr="00DE20D8">
                                    <w:rPr>
                                      <w:rFonts w:hAnsi="標楷體"/>
                                    </w:rPr>
                                    <w:t>編親屬第</w:t>
                                  </w:r>
                                  <w:r w:rsidRPr="00DE20D8">
                                    <w:t>2</w:t>
                                  </w:r>
                                  <w:r w:rsidRPr="00DE20D8">
                                    <w:rPr>
                                      <w:rFonts w:hAnsi="標楷體"/>
                                    </w:rPr>
                                    <w:t>章婚姻規定，未使相同性別二人，得為經營共同生活之目的，成立具有親密性及排他性之永久結合關係，於此範圍內，與憲法第</w:t>
                                  </w:r>
                                  <w:r w:rsidRPr="00DE20D8">
                                    <w:t>22</w:t>
                                  </w:r>
                                  <w:r w:rsidRPr="00DE20D8">
                                    <w:rPr>
                                      <w:rFonts w:hAnsi="標楷體"/>
                                    </w:rPr>
                                    <w:t>條保障人民婚姻自由及第</w:t>
                                  </w:r>
                                  <w:r w:rsidRPr="00DE20D8">
                                    <w:t>7</w:t>
                                  </w:r>
                                  <w:r w:rsidRPr="00DE20D8">
                                    <w:rPr>
                                      <w:rFonts w:hAnsi="標楷體"/>
                                    </w:rPr>
                                    <w:t>條保障人民平等權之意旨有違。</w:t>
                                  </w:r>
                                </w:p>
                                <w:p w:rsidR="007A6890" w:rsidRPr="00DE20D8" w:rsidRDefault="007A6890" w:rsidP="00517640">
                                  <w:r w:rsidRPr="00DE20D8">
                                    <w:rPr>
                                      <w:rFonts w:hAnsi="標楷體"/>
                                    </w:rPr>
                                    <w:t>有關機關應於本解釋公布之日起</w:t>
                                  </w:r>
                                  <w:r w:rsidRPr="00DE20D8">
                                    <w:t>2</w:t>
                                  </w:r>
                                  <w:r w:rsidRPr="00DE20D8">
                                    <w:rPr>
                                      <w:rFonts w:hAnsi="標楷體"/>
                                    </w:rPr>
                                    <w:t>年內，依本解釋意旨完成相關法律之修正或制定。</w:t>
                                  </w:r>
                                  <w:r w:rsidRPr="00DE20D8">
                                    <w:rPr>
                                      <w:rFonts w:hAnsi="標楷體"/>
                                      <w:color w:val="333333"/>
                                      <w:kern w:val="0"/>
                                    </w:rPr>
                                    <w:t>若逾期未完成相關法律制定，同性二人可直接至戶政機關依民法登記結婚。</w:t>
                                  </w:r>
                                </w:p>
                              </w:tc>
                            </w:tr>
                          </w:tbl>
                          <w:p w:rsidR="007A6890" w:rsidRPr="00DE20D8" w:rsidRDefault="007A6890" w:rsidP="00BF54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width:303.7pt;height:2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yYBhAIAABE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" stroked="f">
                <v:textbox>
                  <w:txbxContent>
                    <w:tbl>
                      <w:tblPr>
                        <w:tblStyle w:val="af1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758"/>
                        <w:gridCol w:w="5259"/>
                      </w:tblGrid>
                      <w:tr w:rsidR="007A6890" w:rsidRPr="00DE20D8" w:rsidTr="008D4616">
                        <w:tc>
                          <w:tcPr>
                            <w:tcW w:w="630" w:type="pct"/>
                          </w:tcPr>
                          <w:p w:rsidR="007A6890" w:rsidRPr="00DE20D8" w:rsidRDefault="007A6890" w:rsidP="008D4616">
                            <w:r w:rsidRPr="00DE20D8">
                              <w:rPr>
                                <w:rFonts w:hAnsi="標楷體"/>
                              </w:rPr>
                              <w:t>解釋爭點</w:t>
                            </w:r>
                          </w:p>
                        </w:tc>
                        <w:tc>
                          <w:tcPr>
                            <w:tcW w:w="4370" w:type="pct"/>
                          </w:tcPr>
                          <w:p w:rsidR="007A6890" w:rsidRPr="00DE20D8" w:rsidRDefault="007A6890" w:rsidP="008D4616">
                            <w:pPr>
                              <w:rPr>
                                <w:kern w:val="0"/>
                              </w:rPr>
                            </w:pPr>
                            <w:r w:rsidRPr="00DE20D8">
                              <w:rPr>
                                <w:rFonts w:hAnsi="標楷體"/>
                                <w:kern w:val="0"/>
                              </w:rPr>
                              <w:t>民法親屬編婚姻章，</w:t>
                            </w:r>
                            <w:r w:rsidRPr="00DE20D8">
                              <w:rPr>
                                <w:rFonts w:hAnsi="標楷體"/>
                                <w:b/>
                                <w:kern w:val="0"/>
                                <w:u w:val="single"/>
                              </w:rPr>
                              <w:t>未使相同性別二人，得為經營共同生活之目的，成立具有親密性及排他性之永久結合關係</w:t>
                            </w:r>
                            <w:r w:rsidRPr="00DE20D8">
                              <w:rPr>
                                <w:rFonts w:hAnsi="標楷體"/>
                                <w:kern w:val="0"/>
                              </w:rPr>
                              <w:t>，是否違反憲法第</w:t>
                            </w:r>
                            <w:r w:rsidRPr="00DE20D8">
                              <w:rPr>
                                <w:kern w:val="0"/>
                              </w:rPr>
                              <w:t>22</w:t>
                            </w:r>
                            <w:r w:rsidRPr="00DE20D8">
                              <w:rPr>
                                <w:rFonts w:hAnsi="標楷體"/>
                                <w:kern w:val="0"/>
                              </w:rPr>
                              <w:t>條保障婚姻自由及第</w:t>
                            </w:r>
                            <w:r w:rsidRPr="00DE20D8">
                              <w:rPr>
                                <w:kern w:val="0"/>
                              </w:rPr>
                              <w:t>7</w:t>
                            </w:r>
                            <w:r w:rsidRPr="00DE20D8">
                              <w:rPr>
                                <w:rFonts w:hAnsi="標楷體"/>
                                <w:kern w:val="0"/>
                              </w:rPr>
                              <w:t>條保障平等權之意旨？</w:t>
                            </w:r>
                          </w:p>
                        </w:tc>
                      </w:tr>
                      <w:tr w:rsidR="007A6890" w:rsidRPr="00DE20D8" w:rsidTr="008D4616">
                        <w:tc>
                          <w:tcPr>
                            <w:tcW w:w="630" w:type="pct"/>
                          </w:tcPr>
                          <w:p w:rsidR="007A6890" w:rsidRPr="00DE20D8" w:rsidRDefault="007A6890" w:rsidP="008D4616">
                            <w:r w:rsidRPr="00DE20D8">
                              <w:rPr>
                                <w:rFonts w:hAnsi="標楷體"/>
                              </w:rPr>
                              <w:t>解釋文</w:t>
                            </w:r>
                          </w:p>
                        </w:tc>
                        <w:tc>
                          <w:tcPr>
                            <w:tcW w:w="4370" w:type="pct"/>
                          </w:tcPr>
                          <w:p w:rsidR="007A6890" w:rsidRDefault="007A6890" w:rsidP="008D4616">
                            <w:pPr>
                              <w:rPr>
                                <w:rFonts w:hAnsi="標楷體"/>
                              </w:rPr>
                            </w:pPr>
                            <w:r w:rsidRPr="00DE20D8">
                              <w:rPr>
                                <w:rFonts w:hAnsi="標楷體"/>
                              </w:rPr>
                              <w:t>民法第</w:t>
                            </w:r>
                            <w:r w:rsidRPr="00DE20D8">
                              <w:t>4</w:t>
                            </w:r>
                            <w:r w:rsidRPr="00DE20D8">
                              <w:rPr>
                                <w:rFonts w:hAnsi="標楷體"/>
                              </w:rPr>
                              <w:t>編親屬第</w:t>
                            </w:r>
                            <w:r w:rsidRPr="00DE20D8">
                              <w:t>2</w:t>
                            </w:r>
                            <w:r w:rsidRPr="00DE20D8">
                              <w:rPr>
                                <w:rFonts w:hAnsi="標楷體"/>
                              </w:rPr>
                              <w:t>章婚姻規定，未使相同性別二人，得為經營共同生活之目的，成立具有親密性及排他性之永久結合關係，於此範圍內，與憲法第</w:t>
                            </w:r>
                            <w:r w:rsidRPr="00DE20D8">
                              <w:t>22</w:t>
                            </w:r>
                            <w:r w:rsidRPr="00DE20D8">
                              <w:rPr>
                                <w:rFonts w:hAnsi="標楷體"/>
                              </w:rPr>
                              <w:t>條保障人民婚姻自由及第</w:t>
                            </w:r>
                            <w:r w:rsidRPr="00DE20D8">
                              <w:t>7</w:t>
                            </w:r>
                            <w:r w:rsidRPr="00DE20D8">
                              <w:rPr>
                                <w:rFonts w:hAnsi="標楷體"/>
                              </w:rPr>
                              <w:t>條保障人民平等權之意旨有違。</w:t>
                            </w:r>
                          </w:p>
                          <w:p w:rsidR="007A6890" w:rsidRPr="00DE20D8" w:rsidRDefault="007A6890" w:rsidP="00517640">
                            <w:r w:rsidRPr="00DE20D8">
                              <w:rPr>
                                <w:rFonts w:hAnsi="標楷體"/>
                              </w:rPr>
                              <w:t>有關機關應於本解釋公布之日起</w:t>
                            </w:r>
                            <w:r w:rsidRPr="00DE20D8">
                              <w:t>2</w:t>
                            </w:r>
                            <w:r w:rsidRPr="00DE20D8">
                              <w:rPr>
                                <w:rFonts w:hAnsi="標楷體"/>
                              </w:rPr>
                              <w:t>年內，依本解釋意旨完成相關法律之修正或制定。</w:t>
                            </w:r>
                            <w:r w:rsidRPr="00DE20D8">
                              <w:rPr>
                                <w:rFonts w:hAnsi="標楷體"/>
                                <w:color w:val="333333"/>
                                <w:kern w:val="0"/>
                              </w:rPr>
                              <w:t>若逾期未完成相關法律制定，同性二人可直接至戶政機關依民法登記結婚。</w:t>
                            </w:r>
                          </w:p>
                        </w:tc>
                      </w:tr>
                    </w:tbl>
                    <w:p w:rsidR="007A6890" w:rsidRPr="00DE20D8" w:rsidRDefault="007A6890" w:rsidP="00BF54FE"/>
                  </w:txbxContent>
                </v:textbox>
                <w10:anchorlock/>
              </v:shape>
            </w:pict>
          </mc:Fallback>
        </mc:AlternateContent>
      </w:r>
    </w:p>
    <w:p w:rsidR="00BF54FE" w:rsidRPr="00E82673" w:rsidRDefault="00BF54FE" w:rsidP="00BF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</w:p>
    <w:p w:rsidR="00BF54FE" w:rsidRPr="00E82673" w:rsidRDefault="00BF54FE" w:rsidP="00BF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  <w:r w:rsidRPr="00E82673">
        <w:rPr>
          <w:kern w:val="0"/>
        </w:rPr>
        <w:t>2018</w:t>
      </w:r>
      <w:r w:rsidRPr="00E82673">
        <w:rPr>
          <w:rFonts w:hAnsi="標楷體"/>
          <w:kern w:val="0"/>
        </w:rPr>
        <w:t>年</w:t>
      </w:r>
      <w:r w:rsidRPr="00E82673">
        <w:rPr>
          <w:kern w:val="0"/>
        </w:rPr>
        <w:t>11</w:t>
      </w:r>
      <w:r w:rsidRPr="00E82673">
        <w:rPr>
          <w:rFonts w:hAnsi="標楷體"/>
          <w:kern w:val="0"/>
        </w:rPr>
        <w:t>月</w:t>
      </w:r>
      <w:r w:rsidRPr="00E82673">
        <w:rPr>
          <w:kern w:val="0"/>
        </w:rPr>
        <w:t>24</w:t>
      </w:r>
      <w:r w:rsidRPr="00E82673">
        <w:rPr>
          <w:rFonts w:hAnsi="標楷體"/>
          <w:kern w:val="0"/>
        </w:rPr>
        <w:t>日，舉行九合一選舉及</w:t>
      </w:r>
      <w:r w:rsidRPr="00E82673">
        <w:rPr>
          <w:kern w:val="0"/>
        </w:rPr>
        <w:t>10</w:t>
      </w:r>
      <w:r w:rsidRPr="00E82673">
        <w:rPr>
          <w:rFonts w:hAnsi="標楷體"/>
          <w:kern w:val="0"/>
        </w:rPr>
        <w:t>項公民投票，其中三案與同性婚姻有關，投票結果如下表：</w:t>
      </w:r>
    </w:p>
    <w:p w:rsidR="00BF54FE" w:rsidRPr="00E82673" w:rsidRDefault="00614364" w:rsidP="00BF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kern w:val="0"/>
        </w:rPr>
      </w:pPr>
      <w:r>
        <w:rPr>
          <w:noProof/>
          <w:kern w:val="0"/>
        </w:rPr>
        <mc:AlternateContent>
          <mc:Choice Requires="wps">
            <w:drawing>
              <wp:inline distT="0" distB="0" distL="0" distR="0">
                <wp:extent cx="3856990" cy="1765300"/>
                <wp:effectExtent l="0" t="0" r="635" b="0"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699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f1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0"/>
                              <w:gridCol w:w="1000"/>
                              <w:gridCol w:w="1000"/>
                              <w:gridCol w:w="1000"/>
                              <w:gridCol w:w="1000"/>
                              <w:gridCol w:w="1001"/>
                            </w:tblGrid>
                            <w:tr w:rsidR="007A6890" w:rsidRPr="00DE20D8" w:rsidTr="00517640">
                              <w:trPr>
                                <w:jc w:val="center"/>
                              </w:trPr>
                              <w:tc>
                                <w:tcPr>
                                  <w:tcW w:w="2000" w:type="dxa"/>
                                  <w:gridSpan w:val="2"/>
                                  <w:vAlign w:val="center"/>
                                </w:tcPr>
                                <w:p w:rsidR="007A6890" w:rsidRPr="00DE20D8" w:rsidRDefault="007A6890" w:rsidP="008D4616">
                                  <w:pPr>
                                    <w:jc w:val="center"/>
                                  </w:pPr>
                                  <w:r w:rsidRPr="00DE20D8">
                                    <w:rPr>
                                      <w:rFonts w:hAnsi="標楷體"/>
                                    </w:rPr>
                                    <w:t>民法婚姻限定</w:t>
                                  </w:r>
                                  <w:proofErr w:type="gramStart"/>
                                  <w:r w:rsidRPr="00DE20D8">
                                    <w:rPr>
                                      <w:rFonts w:hAnsi="標楷體"/>
                                    </w:rPr>
                                    <w:t>一</w:t>
                                  </w:r>
                                  <w:proofErr w:type="gramEnd"/>
                                  <w:r w:rsidRPr="00DE20D8">
                                    <w:rPr>
                                      <w:rFonts w:hAnsi="標楷體"/>
                                    </w:rPr>
                                    <w:t>男</w:t>
                                  </w:r>
                                  <w:proofErr w:type="gramStart"/>
                                  <w:r w:rsidRPr="00DE20D8">
                                    <w:rPr>
                                      <w:rFonts w:hAnsi="標楷體"/>
                                    </w:rPr>
                                    <w:t>一</w:t>
                                  </w:r>
                                  <w:proofErr w:type="gramEnd"/>
                                  <w:r w:rsidRPr="00DE20D8">
                                    <w:rPr>
                                      <w:rFonts w:hAnsi="標楷體"/>
                                    </w:rPr>
                                    <w:t>女</w:t>
                                  </w:r>
                                </w:p>
                              </w:tc>
                              <w:tc>
                                <w:tcPr>
                                  <w:tcW w:w="2000" w:type="dxa"/>
                                  <w:gridSpan w:val="2"/>
                                  <w:vAlign w:val="center"/>
                                </w:tcPr>
                                <w:p w:rsidR="007A6890" w:rsidRPr="00DE20D8" w:rsidRDefault="007A6890" w:rsidP="008D4616">
                                  <w:pPr>
                                    <w:jc w:val="center"/>
                                  </w:pPr>
                                  <w:r w:rsidRPr="00DE20D8">
                                    <w:rPr>
                                      <w:rFonts w:hAnsi="標楷體"/>
                                    </w:rPr>
                                    <w:t>以民法以外的形式來保障同性婚姻</w:t>
                                  </w:r>
                                </w:p>
                              </w:tc>
                              <w:tc>
                                <w:tcPr>
                                  <w:tcW w:w="2001" w:type="dxa"/>
                                  <w:gridSpan w:val="2"/>
                                  <w:vAlign w:val="center"/>
                                </w:tcPr>
                                <w:p w:rsidR="007A6890" w:rsidRPr="00DE20D8" w:rsidRDefault="007A6890" w:rsidP="008D4616">
                                  <w:pPr>
                                    <w:jc w:val="center"/>
                                  </w:pPr>
                                  <w:r w:rsidRPr="00DE20D8">
                                    <w:rPr>
                                      <w:rFonts w:hAnsi="標楷體"/>
                                    </w:rPr>
                                    <w:t>以民法來保障同性婚姻</w:t>
                                  </w:r>
                                </w:p>
                              </w:tc>
                            </w:tr>
                            <w:tr w:rsidR="007A6890" w:rsidRPr="00DE20D8" w:rsidTr="00517640">
                              <w:trPr>
                                <w:jc w:val="center"/>
                              </w:trPr>
                              <w:tc>
                                <w:tcPr>
                                  <w:tcW w:w="1000" w:type="dxa"/>
                                  <w:vAlign w:val="center"/>
                                </w:tcPr>
                                <w:p w:rsidR="007A6890" w:rsidRDefault="007A6890" w:rsidP="008D4616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444444"/>
                                      <w:spacing w:val="15"/>
                                      <w:szCs w:val="36"/>
                                      <w:shd w:val="clear" w:color="auto" w:fill="FFFFFF"/>
                                    </w:rPr>
                                  </w:pPr>
                                  <w:r w:rsidRPr="00DE20D8">
                                    <w:rPr>
                                      <w:rFonts w:eastAsia="MS Gothic"/>
                                      <w:color w:val="444444"/>
                                      <w:spacing w:val="15"/>
                                      <w:szCs w:val="36"/>
                                      <w:shd w:val="clear" w:color="auto" w:fill="FFFFFF"/>
                                    </w:rPr>
                                    <w:t>✔</w:t>
                                  </w:r>
                                </w:p>
                                <w:p w:rsidR="007A6890" w:rsidRPr="00DE20D8" w:rsidRDefault="007A6890" w:rsidP="008D4616">
                                  <w:pPr>
                                    <w:jc w:val="center"/>
                                  </w:pPr>
                                  <w:r w:rsidRPr="00DE20D8">
                                    <w:rPr>
                                      <w:rFonts w:hAnsi="標楷體"/>
                                    </w:rPr>
                                    <w:t>同意</w:t>
                                  </w:r>
                                </w:p>
                                <w:p w:rsidR="007A6890" w:rsidRPr="00DE20D8" w:rsidRDefault="007A6890" w:rsidP="008D4616">
                                  <w:pPr>
                                    <w:jc w:val="center"/>
                                  </w:pPr>
                                  <w:r w:rsidRPr="00DE20D8">
                                    <w:t>765</w:t>
                                  </w:r>
                                  <w:r w:rsidRPr="00DE20D8">
                                    <w:rPr>
                                      <w:rFonts w:hAnsi="標楷體"/>
                                    </w:rPr>
                                    <w:t>萬票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vAlign w:val="center"/>
                                </w:tcPr>
                                <w:p w:rsidR="007A6890" w:rsidRDefault="007A6890" w:rsidP="008D4616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444444"/>
                                      <w:spacing w:val="15"/>
                                      <w:szCs w:val="36"/>
                                      <w:shd w:val="clear" w:color="auto" w:fill="FFFFFF"/>
                                    </w:rPr>
                                  </w:pPr>
                                  <w:r w:rsidRPr="00DE20D8">
                                    <w:rPr>
                                      <w:rFonts w:eastAsia="MS Gothic"/>
                                      <w:color w:val="444444"/>
                                      <w:spacing w:val="15"/>
                                      <w:szCs w:val="36"/>
                                      <w:shd w:val="clear" w:color="auto" w:fill="FFFFFF"/>
                                    </w:rPr>
                                    <w:t>✘</w:t>
                                  </w:r>
                                </w:p>
                                <w:p w:rsidR="007A6890" w:rsidRPr="00DE20D8" w:rsidRDefault="007A6890" w:rsidP="008D4616">
                                  <w:pPr>
                                    <w:jc w:val="center"/>
                                  </w:pPr>
                                  <w:r w:rsidRPr="00DE20D8">
                                    <w:rPr>
                                      <w:rFonts w:hAnsi="標楷體"/>
                                    </w:rPr>
                                    <w:t>不同意</w:t>
                                  </w:r>
                                </w:p>
                                <w:p w:rsidR="007A6890" w:rsidRPr="00DE20D8" w:rsidRDefault="007A6890" w:rsidP="008D4616">
                                  <w:pPr>
                                    <w:jc w:val="center"/>
                                  </w:pPr>
                                  <w:r w:rsidRPr="00DE20D8">
                                    <w:t>290</w:t>
                                  </w:r>
                                  <w:r w:rsidRPr="00DE20D8">
                                    <w:rPr>
                                      <w:rFonts w:hAnsi="標楷體"/>
                                    </w:rPr>
                                    <w:t>萬票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vAlign w:val="center"/>
                                </w:tcPr>
                                <w:p w:rsidR="007A6890" w:rsidRDefault="007A6890" w:rsidP="008D4616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444444"/>
                                      <w:spacing w:val="15"/>
                                      <w:szCs w:val="36"/>
                                      <w:shd w:val="clear" w:color="auto" w:fill="FFFFFF"/>
                                    </w:rPr>
                                  </w:pPr>
                                  <w:r w:rsidRPr="00DE20D8">
                                    <w:rPr>
                                      <w:rFonts w:eastAsia="MS Gothic"/>
                                      <w:color w:val="444444"/>
                                      <w:spacing w:val="15"/>
                                      <w:szCs w:val="36"/>
                                      <w:shd w:val="clear" w:color="auto" w:fill="FFFFFF"/>
                                    </w:rPr>
                                    <w:t>✔</w:t>
                                  </w:r>
                                </w:p>
                                <w:p w:rsidR="007A6890" w:rsidRPr="00DE20D8" w:rsidRDefault="007A6890" w:rsidP="008D4616">
                                  <w:pPr>
                                    <w:jc w:val="center"/>
                                  </w:pPr>
                                  <w:r w:rsidRPr="00DE20D8">
                                    <w:rPr>
                                      <w:rFonts w:hAnsi="標楷體"/>
                                    </w:rPr>
                                    <w:t>同意</w:t>
                                  </w:r>
                                </w:p>
                                <w:p w:rsidR="007A6890" w:rsidRPr="00DE20D8" w:rsidRDefault="007A6890" w:rsidP="008D4616">
                                  <w:pPr>
                                    <w:jc w:val="center"/>
                                  </w:pPr>
                                  <w:r w:rsidRPr="00DE20D8">
                                    <w:t>640</w:t>
                                  </w:r>
                                  <w:r w:rsidRPr="00DE20D8">
                                    <w:rPr>
                                      <w:rFonts w:hAnsi="標楷體"/>
                                    </w:rPr>
                                    <w:t>萬票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vAlign w:val="center"/>
                                </w:tcPr>
                                <w:p w:rsidR="007A6890" w:rsidRDefault="007A6890" w:rsidP="008D4616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444444"/>
                                      <w:spacing w:val="15"/>
                                      <w:szCs w:val="36"/>
                                      <w:shd w:val="clear" w:color="auto" w:fill="FFFFFF"/>
                                    </w:rPr>
                                  </w:pPr>
                                  <w:r w:rsidRPr="00DE20D8">
                                    <w:rPr>
                                      <w:rFonts w:eastAsia="MS Gothic"/>
                                      <w:color w:val="444444"/>
                                      <w:spacing w:val="15"/>
                                      <w:szCs w:val="36"/>
                                      <w:shd w:val="clear" w:color="auto" w:fill="FFFFFF"/>
                                    </w:rPr>
                                    <w:t>✘</w:t>
                                  </w:r>
                                </w:p>
                                <w:p w:rsidR="007A6890" w:rsidRPr="00DE20D8" w:rsidRDefault="007A6890" w:rsidP="008D4616">
                                  <w:pPr>
                                    <w:jc w:val="center"/>
                                  </w:pPr>
                                  <w:r w:rsidRPr="00DE20D8">
                                    <w:rPr>
                                      <w:rFonts w:hAnsi="標楷體"/>
                                    </w:rPr>
                                    <w:t>不同意</w:t>
                                  </w:r>
                                </w:p>
                                <w:p w:rsidR="007A6890" w:rsidRPr="00DE20D8" w:rsidRDefault="007A6890" w:rsidP="008D4616">
                                  <w:pPr>
                                    <w:jc w:val="center"/>
                                  </w:pPr>
                                  <w:r w:rsidRPr="00DE20D8">
                                    <w:t>407</w:t>
                                  </w:r>
                                  <w:r w:rsidRPr="00DE20D8">
                                    <w:rPr>
                                      <w:rFonts w:hAnsi="標楷體"/>
                                    </w:rPr>
                                    <w:t>萬票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vAlign w:val="center"/>
                                </w:tcPr>
                                <w:p w:rsidR="007A6890" w:rsidRDefault="007A6890" w:rsidP="008D4616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444444"/>
                                      <w:spacing w:val="15"/>
                                      <w:szCs w:val="36"/>
                                      <w:shd w:val="clear" w:color="auto" w:fill="FFFFFF"/>
                                    </w:rPr>
                                  </w:pPr>
                                  <w:r w:rsidRPr="00DE20D8">
                                    <w:rPr>
                                      <w:rFonts w:eastAsia="MS Gothic"/>
                                      <w:color w:val="444444"/>
                                      <w:spacing w:val="15"/>
                                      <w:szCs w:val="36"/>
                                      <w:shd w:val="clear" w:color="auto" w:fill="FFFFFF"/>
                                    </w:rPr>
                                    <w:t>✔</w:t>
                                  </w:r>
                                </w:p>
                                <w:p w:rsidR="007A6890" w:rsidRPr="00DE20D8" w:rsidRDefault="007A6890" w:rsidP="008D4616">
                                  <w:pPr>
                                    <w:jc w:val="center"/>
                                  </w:pPr>
                                  <w:r w:rsidRPr="00DE20D8">
                                    <w:rPr>
                                      <w:rFonts w:hAnsi="標楷體"/>
                                    </w:rPr>
                                    <w:t>同意</w:t>
                                  </w:r>
                                </w:p>
                                <w:p w:rsidR="007A6890" w:rsidRPr="00DE20D8" w:rsidRDefault="007A6890" w:rsidP="008D4616">
                                  <w:pPr>
                                    <w:jc w:val="center"/>
                                  </w:pPr>
                                  <w:r w:rsidRPr="00DE20D8">
                                    <w:t>338</w:t>
                                  </w:r>
                                  <w:r w:rsidRPr="00DE20D8">
                                    <w:rPr>
                                      <w:rFonts w:hAnsi="標楷體"/>
                                    </w:rPr>
                                    <w:t>萬票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vAlign w:val="center"/>
                                </w:tcPr>
                                <w:p w:rsidR="007A6890" w:rsidRDefault="007A6890" w:rsidP="008D4616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444444"/>
                                      <w:spacing w:val="15"/>
                                      <w:szCs w:val="36"/>
                                      <w:shd w:val="clear" w:color="auto" w:fill="FFFFFF"/>
                                    </w:rPr>
                                  </w:pPr>
                                  <w:r w:rsidRPr="00DE20D8">
                                    <w:rPr>
                                      <w:rFonts w:eastAsia="MS Gothic"/>
                                      <w:color w:val="444444"/>
                                      <w:spacing w:val="15"/>
                                      <w:szCs w:val="36"/>
                                      <w:shd w:val="clear" w:color="auto" w:fill="FFFFFF"/>
                                    </w:rPr>
                                    <w:t>✘</w:t>
                                  </w:r>
                                </w:p>
                                <w:p w:rsidR="007A6890" w:rsidRPr="00DE20D8" w:rsidRDefault="007A6890" w:rsidP="008D4616">
                                  <w:pPr>
                                    <w:jc w:val="center"/>
                                  </w:pPr>
                                  <w:r w:rsidRPr="00DE20D8">
                                    <w:rPr>
                                      <w:rFonts w:hAnsi="標楷體"/>
                                    </w:rPr>
                                    <w:t>不同意</w:t>
                                  </w:r>
                                </w:p>
                                <w:p w:rsidR="007A6890" w:rsidRPr="00DE20D8" w:rsidRDefault="007A6890" w:rsidP="008D4616">
                                  <w:pPr>
                                    <w:jc w:val="center"/>
                                  </w:pPr>
                                  <w:r w:rsidRPr="00DE20D8">
                                    <w:t>694</w:t>
                                  </w:r>
                                  <w:r w:rsidRPr="00DE20D8">
                                    <w:rPr>
                                      <w:rFonts w:hAnsi="標楷體"/>
                                    </w:rPr>
                                    <w:t>萬票</w:t>
                                  </w:r>
                                </w:p>
                              </w:tc>
                            </w:tr>
                            <w:tr w:rsidR="007A6890" w:rsidRPr="00DE20D8" w:rsidTr="00517640">
                              <w:trPr>
                                <w:jc w:val="center"/>
                              </w:trPr>
                              <w:tc>
                                <w:tcPr>
                                  <w:tcW w:w="2000" w:type="dxa"/>
                                  <w:gridSpan w:val="2"/>
                                  <w:vAlign w:val="center"/>
                                </w:tcPr>
                                <w:p w:rsidR="007A6890" w:rsidRPr="00DE20D8" w:rsidRDefault="007A6890" w:rsidP="008D4616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7C241E">
                                    <w:rPr>
                                      <w:rFonts w:eastAsia="MS Gothic"/>
                                      <w:color w:val="444444"/>
                                      <w:spacing w:val="15"/>
                                      <w:sz w:val="32"/>
                                      <w:szCs w:val="36"/>
                                      <w:shd w:val="clear" w:color="auto" w:fill="FFFFFF"/>
                                    </w:rPr>
                                    <w:t>✔</w:t>
                                  </w:r>
                                  <w:r w:rsidRPr="00DE20D8">
                                    <w:rPr>
                                      <w:rFonts w:hAnsi="標楷體"/>
                                      <w:sz w:val="28"/>
                                    </w:rPr>
                                    <w:t>通過</w:t>
                                  </w:r>
                                </w:p>
                              </w:tc>
                              <w:tc>
                                <w:tcPr>
                                  <w:tcW w:w="2000" w:type="dxa"/>
                                  <w:gridSpan w:val="2"/>
                                  <w:vAlign w:val="center"/>
                                </w:tcPr>
                                <w:p w:rsidR="007A6890" w:rsidRPr="00DE20D8" w:rsidRDefault="007A6890" w:rsidP="008D4616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7C241E">
                                    <w:rPr>
                                      <w:rFonts w:eastAsia="MS Gothic"/>
                                      <w:color w:val="444444"/>
                                      <w:spacing w:val="15"/>
                                      <w:sz w:val="32"/>
                                      <w:szCs w:val="36"/>
                                      <w:shd w:val="clear" w:color="auto" w:fill="FFFFFF"/>
                                    </w:rPr>
                                    <w:t>✔</w:t>
                                  </w:r>
                                  <w:r w:rsidRPr="00DE20D8">
                                    <w:rPr>
                                      <w:rFonts w:hAnsi="標楷體"/>
                                      <w:sz w:val="28"/>
                                    </w:rPr>
                                    <w:t>通過</w:t>
                                  </w:r>
                                </w:p>
                              </w:tc>
                              <w:tc>
                                <w:tcPr>
                                  <w:tcW w:w="2001" w:type="dxa"/>
                                  <w:gridSpan w:val="2"/>
                                  <w:vAlign w:val="center"/>
                                </w:tcPr>
                                <w:p w:rsidR="007A6890" w:rsidRPr="00DE20D8" w:rsidRDefault="007A6890" w:rsidP="008D4616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7C241E">
                                    <w:rPr>
                                      <w:rFonts w:eastAsia="MS Gothic"/>
                                      <w:color w:val="444444"/>
                                      <w:spacing w:val="15"/>
                                      <w:sz w:val="36"/>
                                      <w:szCs w:val="36"/>
                                      <w:shd w:val="clear" w:color="auto" w:fill="FFFFFF"/>
                                    </w:rPr>
                                    <w:t>✘</w:t>
                                  </w:r>
                                  <w:r w:rsidRPr="00DE20D8">
                                    <w:rPr>
                                      <w:rFonts w:hAnsi="標楷體"/>
                                      <w:sz w:val="28"/>
                                    </w:rPr>
                                    <w:t>不通過</w:t>
                                  </w:r>
                                </w:p>
                              </w:tc>
                            </w:tr>
                          </w:tbl>
                          <w:p w:rsidR="007A6890" w:rsidRDefault="007A6890" w:rsidP="00BF54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27" type="#_x0000_t202" style="width:303.7pt;height:1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nQQhwIAABg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" stroked="f">
                <v:textbox>
                  <w:txbxContent>
                    <w:tbl>
                      <w:tblPr>
                        <w:tblStyle w:val="af1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00"/>
                        <w:gridCol w:w="1000"/>
                        <w:gridCol w:w="1000"/>
                        <w:gridCol w:w="1000"/>
                        <w:gridCol w:w="1000"/>
                        <w:gridCol w:w="1001"/>
                      </w:tblGrid>
                      <w:tr w:rsidR="007A6890" w:rsidRPr="00DE20D8" w:rsidTr="00517640">
                        <w:trPr>
                          <w:jc w:val="center"/>
                        </w:trPr>
                        <w:tc>
                          <w:tcPr>
                            <w:tcW w:w="2000" w:type="dxa"/>
                            <w:gridSpan w:val="2"/>
                            <w:vAlign w:val="center"/>
                          </w:tcPr>
                          <w:p w:rsidR="007A6890" w:rsidRPr="00DE20D8" w:rsidRDefault="007A6890" w:rsidP="008D4616">
                            <w:pPr>
                              <w:jc w:val="center"/>
                            </w:pPr>
                            <w:r w:rsidRPr="00DE20D8">
                              <w:rPr>
                                <w:rFonts w:hAnsi="標楷體"/>
                              </w:rPr>
                              <w:t>民法婚姻限定</w:t>
                            </w:r>
                            <w:proofErr w:type="gramStart"/>
                            <w:r w:rsidRPr="00DE20D8">
                              <w:rPr>
                                <w:rFonts w:hAnsi="標楷體"/>
                              </w:rPr>
                              <w:t>一</w:t>
                            </w:r>
                            <w:proofErr w:type="gramEnd"/>
                            <w:r w:rsidRPr="00DE20D8">
                              <w:rPr>
                                <w:rFonts w:hAnsi="標楷體"/>
                              </w:rPr>
                              <w:t>男</w:t>
                            </w:r>
                            <w:proofErr w:type="gramStart"/>
                            <w:r w:rsidRPr="00DE20D8">
                              <w:rPr>
                                <w:rFonts w:hAnsi="標楷體"/>
                              </w:rPr>
                              <w:t>一</w:t>
                            </w:r>
                            <w:proofErr w:type="gramEnd"/>
                            <w:r w:rsidRPr="00DE20D8">
                              <w:rPr>
                                <w:rFonts w:hAnsi="標楷體"/>
                              </w:rPr>
                              <w:t>女</w:t>
                            </w:r>
                          </w:p>
                        </w:tc>
                        <w:tc>
                          <w:tcPr>
                            <w:tcW w:w="2000" w:type="dxa"/>
                            <w:gridSpan w:val="2"/>
                            <w:vAlign w:val="center"/>
                          </w:tcPr>
                          <w:p w:rsidR="007A6890" w:rsidRPr="00DE20D8" w:rsidRDefault="007A6890" w:rsidP="008D4616">
                            <w:pPr>
                              <w:jc w:val="center"/>
                            </w:pPr>
                            <w:r w:rsidRPr="00DE20D8">
                              <w:rPr>
                                <w:rFonts w:hAnsi="標楷體"/>
                              </w:rPr>
                              <w:t>以民法以外的形式來保障同性婚姻</w:t>
                            </w:r>
                          </w:p>
                        </w:tc>
                        <w:tc>
                          <w:tcPr>
                            <w:tcW w:w="2001" w:type="dxa"/>
                            <w:gridSpan w:val="2"/>
                            <w:vAlign w:val="center"/>
                          </w:tcPr>
                          <w:p w:rsidR="007A6890" w:rsidRPr="00DE20D8" w:rsidRDefault="007A6890" w:rsidP="008D4616">
                            <w:pPr>
                              <w:jc w:val="center"/>
                            </w:pPr>
                            <w:r w:rsidRPr="00DE20D8">
                              <w:rPr>
                                <w:rFonts w:hAnsi="標楷體"/>
                              </w:rPr>
                              <w:t>以民法來保障同性婚姻</w:t>
                            </w:r>
                          </w:p>
                        </w:tc>
                      </w:tr>
                      <w:tr w:rsidR="007A6890" w:rsidRPr="00DE20D8" w:rsidTr="00517640">
                        <w:trPr>
                          <w:jc w:val="center"/>
                        </w:trPr>
                        <w:tc>
                          <w:tcPr>
                            <w:tcW w:w="1000" w:type="dxa"/>
                            <w:vAlign w:val="center"/>
                          </w:tcPr>
                          <w:p w:rsidR="007A6890" w:rsidRDefault="007A6890" w:rsidP="008D4616">
                            <w:pPr>
                              <w:jc w:val="center"/>
                              <w:rPr>
                                <w:rFonts w:eastAsiaTheme="minorEastAsia"/>
                                <w:color w:val="444444"/>
                                <w:spacing w:val="15"/>
                                <w:szCs w:val="36"/>
                                <w:shd w:val="clear" w:color="auto" w:fill="FFFFFF"/>
                              </w:rPr>
                            </w:pPr>
                            <w:r w:rsidRPr="00DE20D8">
                              <w:rPr>
                                <w:rFonts w:eastAsia="MS Gothic"/>
                                <w:color w:val="444444"/>
                                <w:spacing w:val="15"/>
                                <w:szCs w:val="36"/>
                                <w:shd w:val="clear" w:color="auto" w:fill="FFFFFF"/>
                              </w:rPr>
                              <w:t>✔</w:t>
                            </w:r>
                          </w:p>
                          <w:p w:rsidR="007A6890" w:rsidRPr="00DE20D8" w:rsidRDefault="007A6890" w:rsidP="008D4616">
                            <w:pPr>
                              <w:jc w:val="center"/>
                            </w:pPr>
                            <w:r w:rsidRPr="00DE20D8">
                              <w:rPr>
                                <w:rFonts w:hAnsi="標楷體"/>
                              </w:rPr>
                              <w:t>同意</w:t>
                            </w:r>
                          </w:p>
                          <w:p w:rsidR="007A6890" w:rsidRPr="00DE20D8" w:rsidRDefault="007A6890" w:rsidP="008D4616">
                            <w:pPr>
                              <w:jc w:val="center"/>
                            </w:pPr>
                            <w:r w:rsidRPr="00DE20D8">
                              <w:t>765</w:t>
                            </w:r>
                            <w:r w:rsidRPr="00DE20D8">
                              <w:rPr>
                                <w:rFonts w:hAnsi="標楷體"/>
                              </w:rPr>
                              <w:t>萬票</w:t>
                            </w:r>
                          </w:p>
                        </w:tc>
                        <w:tc>
                          <w:tcPr>
                            <w:tcW w:w="1000" w:type="dxa"/>
                            <w:vAlign w:val="center"/>
                          </w:tcPr>
                          <w:p w:rsidR="007A6890" w:rsidRDefault="007A6890" w:rsidP="008D4616">
                            <w:pPr>
                              <w:jc w:val="center"/>
                              <w:rPr>
                                <w:rFonts w:eastAsiaTheme="minorEastAsia"/>
                                <w:color w:val="444444"/>
                                <w:spacing w:val="15"/>
                                <w:szCs w:val="36"/>
                                <w:shd w:val="clear" w:color="auto" w:fill="FFFFFF"/>
                              </w:rPr>
                            </w:pPr>
                            <w:r w:rsidRPr="00DE20D8">
                              <w:rPr>
                                <w:rFonts w:eastAsia="MS Gothic"/>
                                <w:color w:val="444444"/>
                                <w:spacing w:val="15"/>
                                <w:szCs w:val="36"/>
                                <w:shd w:val="clear" w:color="auto" w:fill="FFFFFF"/>
                              </w:rPr>
                              <w:t>✘</w:t>
                            </w:r>
                          </w:p>
                          <w:p w:rsidR="007A6890" w:rsidRPr="00DE20D8" w:rsidRDefault="007A6890" w:rsidP="008D4616">
                            <w:pPr>
                              <w:jc w:val="center"/>
                            </w:pPr>
                            <w:r w:rsidRPr="00DE20D8">
                              <w:rPr>
                                <w:rFonts w:hAnsi="標楷體"/>
                              </w:rPr>
                              <w:t>不同意</w:t>
                            </w:r>
                          </w:p>
                          <w:p w:rsidR="007A6890" w:rsidRPr="00DE20D8" w:rsidRDefault="007A6890" w:rsidP="008D4616">
                            <w:pPr>
                              <w:jc w:val="center"/>
                            </w:pPr>
                            <w:r w:rsidRPr="00DE20D8">
                              <w:t>290</w:t>
                            </w:r>
                            <w:r w:rsidRPr="00DE20D8">
                              <w:rPr>
                                <w:rFonts w:hAnsi="標楷體"/>
                              </w:rPr>
                              <w:t>萬票</w:t>
                            </w:r>
                          </w:p>
                        </w:tc>
                        <w:tc>
                          <w:tcPr>
                            <w:tcW w:w="1000" w:type="dxa"/>
                            <w:vAlign w:val="center"/>
                          </w:tcPr>
                          <w:p w:rsidR="007A6890" w:rsidRDefault="007A6890" w:rsidP="008D4616">
                            <w:pPr>
                              <w:jc w:val="center"/>
                              <w:rPr>
                                <w:rFonts w:eastAsiaTheme="minorEastAsia"/>
                                <w:color w:val="444444"/>
                                <w:spacing w:val="15"/>
                                <w:szCs w:val="36"/>
                                <w:shd w:val="clear" w:color="auto" w:fill="FFFFFF"/>
                              </w:rPr>
                            </w:pPr>
                            <w:r w:rsidRPr="00DE20D8">
                              <w:rPr>
                                <w:rFonts w:eastAsia="MS Gothic"/>
                                <w:color w:val="444444"/>
                                <w:spacing w:val="15"/>
                                <w:szCs w:val="36"/>
                                <w:shd w:val="clear" w:color="auto" w:fill="FFFFFF"/>
                              </w:rPr>
                              <w:t>✔</w:t>
                            </w:r>
                          </w:p>
                          <w:p w:rsidR="007A6890" w:rsidRPr="00DE20D8" w:rsidRDefault="007A6890" w:rsidP="008D4616">
                            <w:pPr>
                              <w:jc w:val="center"/>
                            </w:pPr>
                            <w:r w:rsidRPr="00DE20D8">
                              <w:rPr>
                                <w:rFonts w:hAnsi="標楷體"/>
                              </w:rPr>
                              <w:t>同意</w:t>
                            </w:r>
                          </w:p>
                          <w:p w:rsidR="007A6890" w:rsidRPr="00DE20D8" w:rsidRDefault="007A6890" w:rsidP="008D4616">
                            <w:pPr>
                              <w:jc w:val="center"/>
                            </w:pPr>
                            <w:r w:rsidRPr="00DE20D8">
                              <w:t>640</w:t>
                            </w:r>
                            <w:r w:rsidRPr="00DE20D8">
                              <w:rPr>
                                <w:rFonts w:hAnsi="標楷體"/>
                              </w:rPr>
                              <w:t>萬票</w:t>
                            </w:r>
                          </w:p>
                        </w:tc>
                        <w:tc>
                          <w:tcPr>
                            <w:tcW w:w="1000" w:type="dxa"/>
                            <w:vAlign w:val="center"/>
                          </w:tcPr>
                          <w:p w:rsidR="007A6890" w:rsidRDefault="007A6890" w:rsidP="008D4616">
                            <w:pPr>
                              <w:jc w:val="center"/>
                              <w:rPr>
                                <w:rFonts w:eastAsiaTheme="minorEastAsia"/>
                                <w:color w:val="444444"/>
                                <w:spacing w:val="15"/>
                                <w:szCs w:val="36"/>
                                <w:shd w:val="clear" w:color="auto" w:fill="FFFFFF"/>
                              </w:rPr>
                            </w:pPr>
                            <w:r w:rsidRPr="00DE20D8">
                              <w:rPr>
                                <w:rFonts w:eastAsia="MS Gothic"/>
                                <w:color w:val="444444"/>
                                <w:spacing w:val="15"/>
                                <w:szCs w:val="36"/>
                                <w:shd w:val="clear" w:color="auto" w:fill="FFFFFF"/>
                              </w:rPr>
                              <w:t>✘</w:t>
                            </w:r>
                          </w:p>
                          <w:p w:rsidR="007A6890" w:rsidRPr="00DE20D8" w:rsidRDefault="007A6890" w:rsidP="008D4616">
                            <w:pPr>
                              <w:jc w:val="center"/>
                            </w:pPr>
                            <w:r w:rsidRPr="00DE20D8">
                              <w:rPr>
                                <w:rFonts w:hAnsi="標楷體"/>
                              </w:rPr>
                              <w:t>不同意</w:t>
                            </w:r>
                          </w:p>
                          <w:p w:rsidR="007A6890" w:rsidRPr="00DE20D8" w:rsidRDefault="007A6890" w:rsidP="008D4616">
                            <w:pPr>
                              <w:jc w:val="center"/>
                            </w:pPr>
                            <w:r w:rsidRPr="00DE20D8">
                              <w:t>407</w:t>
                            </w:r>
                            <w:r w:rsidRPr="00DE20D8">
                              <w:rPr>
                                <w:rFonts w:hAnsi="標楷體"/>
                              </w:rPr>
                              <w:t>萬票</w:t>
                            </w:r>
                          </w:p>
                        </w:tc>
                        <w:tc>
                          <w:tcPr>
                            <w:tcW w:w="1000" w:type="dxa"/>
                            <w:vAlign w:val="center"/>
                          </w:tcPr>
                          <w:p w:rsidR="007A6890" w:rsidRDefault="007A6890" w:rsidP="008D4616">
                            <w:pPr>
                              <w:jc w:val="center"/>
                              <w:rPr>
                                <w:rFonts w:eastAsiaTheme="minorEastAsia"/>
                                <w:color w:val="444444"/>
                                <w:spacing w:val="15"/>
                                <w:szCs w:val="36"/>
                                <w:shd w:val="clear" w:color="auto" w:fill="FFFFFF"/>
                              </w:rPr>
                            </w:pPr>
                            <w:r w:rsidRPr="00DE20D8">
                              <w:rPr>
                                <w:rFonts w:eastAsia="MS Gothic"/>
                                <w:color w:val="444444"/>
                                <w:spacing w:val="15"/>
                                <w:szCs w:val="36"/>
                                <w:shd w:val="clear" w:color="auto" w:fill="FFFFFF"/>
                              </w:rPr>
                              <w:t>✔</w:t>
                            </w:r>
                          </w:p>
                          <w:p w:rsidR="007A6890" w:rsidRPr="00DE20D8" w:rsidRDefault="007A6890" w:rsidP="008D4616">
                            <w:pPr>
                              <w:jc w:val="center"/>
                            </w:pPr>
                            <w:r w:rsidRPr="00DE20D8">
                              <w:rPr>
                                <w:rFonts w:hAnsi="標楷體"/>
                              </w:rPr>
                              <w:t>同意</w:t>
                            </w:r>
                          </w:p>
                          <w:p w:rsidR="007A6890" w:rsidRPr="00DE20D8" w:rsidRDefault="007A6890" w:rsidP="008D4616">
                            <w:pPr>
                              <w:jc w:val="center"/>
                            </w:pPr>
                            <w:r w:rsidRPr="00DE20D8">
                              <w:t>338</w:t>
                            </w:r>
                            <w:r w:rsidRPr="00DE20D8">
                              <w:rPr>
                                <w:rFonts w:hAnsi="標楷體"/>
                              </w:rPr>
                              <w:t>萬票</w:t>
                            </w:r>
                          </w:p>
                        </w:tc>
                        <w:tc>
                          <w:tcPr>
                            <w:tcW w:w="1001" w:type="dxa"/>
                            <w:vAlign w:val="center"/>
                          </w:tcPr>
                          <w:p w:rsidR="007A6890" w:rsidRDefault="007A6890" w:rsidP="008D4616">
                            <w:pPr>
                              <w:jc w:val="center"/>
                              <w:rPr>
                                <w:rFonts w:eastAsiaTheme="minorEastAsia"/>
                                <w:color w:val="444444"/>
                                <w:spacing w:val="15"/>
                                <w:szCs w:val="36"/>
                                <w:shd w:val="clear" w:color="auto" w:fill="FFFFFF"/>
                              </w:rPr>
                            </w:pPr>
                            <w:r w:rsidRPr="00DE20D8">
                              <w:rPr>
                                <w:rFonts w:eastAsia="MS Gothic"/>
                                <w:color w:val="444444"/>
                                <w:spacing w:val="15"/>
                                <w:szCs w:val="36"/>
                                <w:shd w:val="clear" w:color="auto" w:fill="FFFFFF"/>
                              </w:rPr>
                              <w:t>✘</w:t>
                            </w:r>
                          </w:p>
                          <w:p w:rsidR="007A6890" w:rsidRPr="00DE20D8" w:rsidRDefault="007A6890" w:rsidP="008D4616">
                            <w:pPr>
                              <w:jc w:val="center"/>
                            </w:pPr>
                            <w:r w:rsidRPr="00DE20D8">
                              <w:rPr>
                                <w:rFonts w:hAnsi="標楷體"/>
                              </w:rPr>
                              <w:t>不同意</w:t>
                            </w:r>
                          </w:p>
                          <w:p w:rsidR="007A6890" w:rsidRPr="00DE20D8" w:rsidRDefault="007A6890" w:rsidP="008D4616">
                            <w:pPr>
                              <w:jc w:val="center"/>
                            </w:pPr>
                            <w:r w:rsidRPr="00DE20D8">
                              <w:t>694</w:t>
                            </w:r>
                            <w:r w:rsidRPr="00DE20D8">
                              <w:rPr>
                                <w:rFonts w:hAnsi="標楷體"/>
                              </w:rPr>
                              <w:t>萬票</w:t>
                            </w:r>
                          </w:p>
                        </w:tc>
                      </w:tr>
                      <w:tr w:rsidR="007A6890" w:rsidRPr="00DE20D8" w:rsidTr="00517640">
                        <w:trPr>
                          <w:jc w:val="center"/>
                        </w:trPr>
                        <w:tc>
                          <w:tcPr>
                            <w:tcW w:w="2000" w:type="dxa"/>
                            <w:gridSpan w:val="2"/>
                            <w:vAlign w:val="center"/>
                          </w:tcPr>
                          <w:p w:rsidR="007A6890" w:rsidRPr="00DE20D8" w:rsidRDefault="007A6890" w:rsidP="008D461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C241E">
                              <w:rPr>
                                <w:rFonts w:eastAsia="MS Gothic"/>
                                <w:color w:val="444444"/>
                                <w:spacing w:val="15"/>
                                <w:sz w:val="32"/>
                                <w:szCs w:val="36"/>
                                <w:shd w:val="clear" w:color="auto" w:fill="FFFFFF"/>
                              </w:rPr>
                              <w:t>✔</w:t>
                            </w:r>
                            <w:r w:rsidRPr="00DE20D8">
                              <w:rPr>
                                <w:rFonts w:hAnsi="標楷體"/>
                                <w:sz w:val="28"/>
                              </w:rPr>
                              <w:t>通過</w:t>
                            </w:r>
                          </w:p>
                        </w:tc>
                        <w:tc>
                          <w:tcPr>
                            <w:tcW w:w="2000" w:type="dxa"/>
                            <w:gridSpan w:val="2"/>
                            <w:vAlign w:val="center"/>
                          </w:tcPr>
                          <w:p w:rsidR="007A6890" w:rsidRPr="00DE20D8" w:rsidRDefault="007A6890" w:rsidP="008D461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C241E">
                              <w:rPr>
                                <w:rFonts w:eastAsia="MS Gothic"/>
                                <w:color w:val="444444"/>
                                <w:spacing w:val="15"/>
                                <w:sz w:val="32"/>
                                <w:szCs w:val="36"/>
                                <w:shd w:val="clear" w:color="auto" w:fill="FFFFFF"/>
                              </w:rPr>
                              <w:t>✔</w:t>
                            </w:r>
                            <w:r w:rsidRPr="00DE20D8">
                              <w:rPr>
                                <w:rFonts w:hAnsi="標楷體"/>
                                <w:sz w:val="28"/>
                              </w:rPr>
                              <w:t>通過</w:t>
                            </w:r>
                          </w:p>
                        </w:tc>
                        <w:tc>
                          <w:tcPr>
                            <w:tcW w:w="2001" w:type="dxa"/>
                            <w:gridSpan w:val="2"/>
                            <w:vAlign w:val="center"/>
                          </w:tcPr>
                          <w:p w:rsidR="007A6890" w:rsidRPr="00DE20D8" w:rsidRDefault="007A6890" w:rsidP="008D461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C241E">
                              <w:rPr>
                                <w:rFonts w:eastAsia="MS Gothic"/>
                                <w:color w:val="444444"/>
                                <w:spacing w:val="15"/>
                                <w:sz w:val="36"/>
                                <w:szCs w:val="36"/>
                                <w:shd w:val="clear" w:color="auto" w:fill="FFFFFF"/>
                              </w:rPr>
                              <w:t>✘</w:t>
                            </w:r>
                            <w:r w:rsidRPr="00DE20D8">
                              <w:rPr>
                                <w:rFonts w:hAnsi="標楷體"/>
                                <w:sz w:val="28"/>
                              </w:rPr>
                              <w:t>不通過</w:t>
                            </w:r>
                          </w:p>
                        </w:tc>
                      </w:tr>
                    </w:tbl>
                    <w:p w:rsidR="007A6890" w:rsidRDefault="007A6890" w:rsidP="00BF54FE"/>
                  </w:txbxContent>
                </v:textbox>
                <w10:anchorlock/>
              </v:shape>
            </w:pict>
          </mc:Fallback>
        </mc:AlternateContent>
      </w:r>
    </w:p>
    <w:p w:rsidR="00BF54FE" w:rsidRPr="00E82673" w:rsidRDefault="00BF54FE" w:rsidP="00BF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F54FE" w:rsidRPr="00E82673" w:rsidRDefault="00BF54FE" w:rsidP="00BF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82673">
        <w:t>2019</w:t>
      </w:r>
      <w:r w:rsidRPr="00E82673">
        <w:rPr>
          <w:rFonts w:hAnsi="標楷體"/>
        </w:rPr>
        <w:t>年</w:t>
      </w:r>
      <w:r w:rsidRPr="00E82673">
        <w:t>5</w:t>
      </w:r>
      <w:r w:rsidRPr="00E82673">
        <w:rPr>
          <w:rFonts w:hAnsi="標楷體"/>
        </w:rPr>
        <w:t>月</w:t>
      </w:r>
      <w:r w:rsidRPr="00E82673">
        <w:t>17</w:t>
      </w:r>
      <w:r w:rsidRPr="00E82673">
        <w:rPr>
          <w:rFonts w:hAnsi="標楷體"/>
        </w:rPr>
        <w:t>日，國際反恐同日，三讀通過行政院所提出的同婚專法《司法院釋字第七四八號解釋施行法》，將同志結婚相關權益納入法律保障。法案明定，性別相同的二人，想要經營共同生活，成立具親密性及排他性的永久結合關係，可以依釋字</w:t>
      </w:r>
      <w:r w:rsidRPr="00E82673">
        <w:t>748</w:t>
      </w:r>
      <w:r w:rsidRPr="00E82673">
        <w:rPr>
          <w:rFonts w:hAnsi="標楷體"/>
        </w:rPr>
        <w:t>號解釋意旨，向戶政機關辦理「結婚登記」。此專法於</w:t>
      </w:r>
      <w:r w:rsidRPr="00E82673">
        <w:t>2019</w:t>
      </w:r>
      <w:r w:rsidRPr="00E82673">
        <w:rPr>
          <w:rFonts w:hAnsi="標楷體"/>
        </w:rPr>
        <w:t>年</w:t>
      </w:r>
      <w:r w:rsidRPr="00E82673">
        <w:t>5</w:t>
      </w:r>
      <w:r w:rsidRPr="00E82673">
        <w:rPr>
          <w:rFonts w:hAnsi="標楷體"/>
        </w:rPr>
        <w:t>月</w:t>
      </w:r>
      <w:r w:rsidRPr="00E82673">
        <w:t>22</w:t>
      </w:r>
      <w:r w:rsidRPr="00E82673">
        <w:rPr>
          <w:rFonts w:hAnsi="標楷體"/>
        </w:rPr>
        <w:t>日公告，</w:t>
      </w:r>
      <w:r w:rsidRPr="00E82673">
        <w:t>2019</w:t>
      </w:r>
      <w:r w:rsidRPr="00E82673">
        <w:rPr>
          <w:rFonts w:hAnsi="標楷體"/>
        </w:rPr>
        <w:t>年</w:t>
      </w:r>
      <w:r w:rsidRPr="00E82673">
        <w:t>5</w:t>
      </w:r>
      <w:r w:rsidRPr="00E82673">
        <w:rPr>
          <w:rFonts w:hAnsi="標楷體"/>
        </w:rPr>
        <w:t>月</w:t>
      </w:r>
      <w:r w:rsidRPr="00E82673">
        <w:t>24</w:t>
      </w:r>
      <w:r w:rsidRPr="00E82673">
        <w:rPr>
          <w:rFonts w:hAnsi="標楷體"/>
        </w:rPr>
        <w:t>日開始施行。</w:t>
      </w:r>
    </w:p>
    <w:p w:rsidR="00BF54FE" w:rsidRPr="00E82673" w:rsidRDefault="00BF54FE" w:rsidP="00BF54FE"/>
    <w:p w:rsidR="00BF54FE" w:rsidRPr="00E82673" w:rsidRDefault="00BF54FE" w:rsidP="00BF54FE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  <w:u w:val="wave"/>
        </w:rPr>
        <w:t>民法</w:t>
      </w:r>
      <w:r w:rsidRPr="00E82673">
        <w:rPr>
          <w:rFonts w:hAnsi="標楷體"/>
        </w:rPr>
        <w:t>與</w:t>
      </w:r>
      <w:r w:rsidRPr="00E82673">
        <w:rPr>
          <w:rFonts w:hAnsi="標楷體"/>
          <w:u w:val="wave"/>
        </w:rPr>
        <w:t>憲法</w:t>
      </w:r>
      <w:r w:rsidRPr="00E82673">
        <w:rPr>
          <w:rFonts w:hAnsi="標楷體"/>
        </w:rPr>
        <w:t>第</w:t>
      </w:r>
      <w:r w:rsidRPr="00E82673">
        <w:t>22</w:t>
      </w:r>
      <w:r w:rsidRPr="00E82673">
        <w:rPr>
          <w:rFonts w:hAnsi="標楷體"/>
        </w:rPr>
        <w:t>條保障人民婚姻自由及第</w:t>
      </w:r>
      <w:r w:rsidRPr="00E82673">
        <w:t>7</w:t>
      </w:r>
      <w:r w:rsidRPr="00E82673">
        <w:rPr>
          <w:rFonts w:hAnsi="標楷體"/>
        </w:rPr>
        <w:t>條保障人民平等權之意旨有違，必須完成相關法律之修正或制定，顯示出</w:t>
      </w:r>
      <w:r w:rsidRPr="00E82673">
        <w:rPr>
          <w:rFonts w:hAnsi="標楷體"/>
          <w:u w:val="wave"/>
        </w:rPr>
        <w:t>憲法</w:t>
      </w:r>
      <w:r w:rsidRPr="00E82673">
        <w:rPr>
          <w:rFonts w:hAnsi="標楷體"/>
        </w:rPr>
        <w:t>的何種特性？</w:t>
      </w:r>
    </w:p>
    <w:p w:rsidR="00BF54FE" w:rsidRPr="00E82673" w:rsidRDefault="00BF54FE" w:rsidP="00BF54FE">
      <w:pPr>
        <w:ind w:firstLine="360"/>
      </w:pPr>
      <w:r w:rsidRPr="00E82673">
        <w:t>(A)</w:t>
      </w:r>
      <w:r w:rsidRPr="00E82673">
        <w:rPr>
          <w:rFonts w:hAnsi="標楷體"/>
        </w:rPr>
        <w:t>最高性</w:t>
      </w:r>
      <w:r w:rsidRPr="00E82673">
        <w:tab/>
      </w:r>
      <w:r w:rsidRPr="00E82673">
        <w:tab/>
        <w:t>(B)</w:t>
      </w:r>
      <w:r w:rsidRPr="00E82673">
        <w:rPr>
          <w:rFonts w:hAnsi="標楷體"/>
        </w:rPr>
        <w:t>固定性</w:t>
      </w:r>
      <w:r w:rsidRPr="00E82673">
        <w:tab/>
        <w:t>(C)</w:t>
      </w:r>
      <w:r w:rsidRPr="00E82673">
        <w:rPr>
          <w:rFonts w:hAnsi="標楷體"/>
        </w:rPr>
        <w:t>原則性</w:t>
      </w:r>
      <w:r w:rsidRPr="00E82673">
        <w:tab/>
        <w:t>(D)</w:t>
      </w:r>
      <w:r w:rsidRPr="00E82673">
        <w:rPr>
          <w:rFonts w:hAnsi="標楷體"/>
        </w:rPr>
        <w:t>無彈性</w:t>
      </w:r>
    </w:p>
    <w:p w:rsidR="00BF54FE" w:rsidRPr="00E82673" w:rsidRDefault="00BF54FE" w:rsidP="00BF54FE"/>
    <w:p w:rsidR="00BF54FE" w:rsidRPr="00E82673" w:rsidRDefault="00BF54FE" w:rsidP="00BF54FE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</w:rPr>
        <w:t>倘若有關機關無法於指定日期前完成修法或制定法律，關於相同性別之二人的婚姻，將如何進行？</w:t>
      </w:r>
    </w:p>
    <w:p w:rsidR="00BF54FE" w:rsidRPr="00E82673" w:rsidRDefault="00BF54FE" w:rsidP="00BF54FE">
      <w:pPr>
        <w:ind w:firstLine="360"/>
      </w:pPr>
      <w:r w:rsidRPr="00E82673">
        <w:t>(A)</w:t>
      </w:r>
      <w:r w:rsidRPr="00E82673">
        <w:rPr>
          <w:rFonts w:hAnsi="標楷體"/>
        </w:rPr>
        <w:t>等待法律的制定</w:t>
      </w:r>
      <w:r w:rsidRPr="00E82673">
        <w:tab/>
      </w:r>
      <w:r w:rsidRPr="00E82673">
        <w:tab/>
      </w:r>
      <w:r w:rsidRPr="00E82673">
        <w:tab/>
        <w:t>(B)</w:t>
      </w:r>
      <w:r w:rsidRPr="00E82673">
        <w:rPr>
          <w:rFonts w:hAnsi="標楷體"/>
        </w:rPr>
        <w:t>直接至戶政機關登記</w:t>
      </w:r>
    </w:p>
    <w:p w:rsidR="00BF54FE" w:rsidRPr="00E82673" w:rsidRDefault="00BF54FE" w:rsidP="00BF54FE">
      <w:pPr>
        <w:ind w:firstLine="360"/>
      </w:pPr>
      <w:r w:rsidRPr="00E82673">
        <w:t>(C)</w:t>
      </w:r>
      <w:r w:rsidRPr="00E82673">
        <w:rPr>
          <w:rFonts w:hAnsi="標楷體"/>
        </w:rPr>
        <w:t>向法院提起訴訟</w:t>
      </w:r>
      <w:r w:rsidRPr="00E82673">
        <w:tab/>
      </w:r>
      <w:r w:rsidRPr="00E82673">
        <w:tab/>
      </w:r>
      <w:r w:rsidRPr="00E82673">
        <w:tab/>
        <w:t>(D)</w:t>
      </w:r>
      <w:r w:rsidRPr="00E82673">
        <w:rPr>
          <w:rFonts w:hAnsi="標楷體"/>
        </w:rPr>
        <w:t>再次聲請釋憲</w:t>
      </w:r>
      <w:r w:rsidR="00A72C04">
        <w:rPr>
          <w:rFonts w:hAnsi="標楷體" w:hint="eastAsia"/>
        </w:rPr>
        <w:t>。</w:t>
      </w:r>
    </w:p>
    <w:p w:rsidR="00BF54FE" w:rsidRPr="00E82673" w:rsidRDefault="00BF54FE" w:rsidP="00BF54FE"/>
    <w:p w:rsidR="00BF54FE" w:rsidRPr="00E82673" w:rsidRDefault="00BF54FE" w:rsidP="00BF54FE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</w:rPr>
        <w:t>公民投票屬於人民的何種權利？</w:t>
      </w:r>
    </w:p>
    <w:p w:rsidR="00BF54FE" w:rsidRPr="00E82673" w:rsidRDefault="00BF54FE" w:rsidP="00BF54FE">
      <w:pPr>
        <w:ind w:left="360"/>
      </w:pPr>
      <w:r w:rsidRPr="00E82673">
        <w:t>(A)</w:t>
      </w:r>
      <w:r w:rsidRPr="00E82673">
        <w:rPr>
          <w:rFonts w:hAnsi="標楷體"/>
        </w:rPr>
        <w:t>受益權</w:t>
      </w:r>
      <w:r w:rsidRPr="00E82673">
        <w:tab/>
      </w:r>
      <w:r w:rsidRPr="00E82673">
        <w:tab/>
        <w:t>(B)</w:t>
      </w:r>
      <w:r w:rsidRPr="00E82673">
        <w:rPr>
          <w:rFonts w:hAnsi="標楷體"/>
        </w:rPr>
        <w:t>自由權</w:t>
      </w:r>
      <w:r w:rsidRPr="00E82673">
        <w:tab/>
        <w:t>(C)</w:t>
      </w:r>
      <w:r w:rsidRPr="00E82673">
        <w:rPr>
          <w:rFonts w:hAnsi="標楷體"/>
        </w:rPr>
        <w:t>參政權</w:t>
      </w:r>
      <w:r w:rsidRPr="00E82673">
        <w:tab/>
        <w:t>(D)</w:t>
      </w:r>
      <w:r w:rsidRPr="00E82673">
        <w:rPr>
          <w:rFonts w:hAnsi="標楷體"/>
        </w:rPr>
        <w:t>人格權</w:t>
      </w:r>
    </w:p>
    <w:p w:rsidR="00BF54FE" w:rsidRPr="00E82673" w:rsidRDefault="00BF54FE" w:rsidP="00BF54FE"/>
    <w:p w:rsidR="00BF54FE" w:rsidRPr="00E82673" w:rsidRDefault="00BF54FE" w:rsidP="00BF54FE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</w:rPr>
        <w:t>關於同性婚姻相關公投之結果，下列敘述何者</w:t>
      </w:r>
      <w:r w:rsidRPr="008256CC">
        <w:rPr>
          <w:rFonts w:hAnsi="標楷體"/>
          <w:b/>
          <w:u w:val="double"/>
        </w:rPr>
        <w:t>正確</w:t>
      </w:r>
      <w:r w:rsidRPr="00E82673">
        <w:rPr>
          <w:rFonts w:hAnsi="標楷體"/>
        </w:rPr>
        <w:t>？</w:t>
      </w:r>
    </w:p>
    <w:p w:rsidR="00BF54FE" w:rsidRPr="00E82673" w:rsidRDefault="00BF54FE" w:rsidP="00BF54FE">
      <w:pPr>
        <w:ind w:firstLine="360"/>
      </w:pPr>
      <w:r w:rsidRPr="00E82673">
        <w:t>(A)</w:t>
      </w:r>
      <w:r w:rsidRPr="00E82673">
        <w:rPr>
          <w:rFonts w:hAnsi="標楷體"/>
        </w:rPr>
        <w:t>同性婚姻不得結婚</w:t>
      </w:r>
    </w:p>
    <w:p w:rsidR="00BF54FE" w:rsidRPr="00E82673" w:rsidRDefault="00BF54FE" w:rsidP="00BF54FE">
      <w:pPr>
        <w:ind w:firstLine="360"/>
      </w:pPr>
      <w:r w:rsidRPr="00E82673">
        <w:t>(B)</w:t>
      </w:r>
      <w:r w:rsidRPr="00E82673">
        <w:rPr>
          <w:rFonts w:hAnsi="標楷體"/>
        </w:rPr>
        <w:t>釋字</w:t>
      </w:r>
      <w:r w:rsidRPr="00E82673">
        <w:t>748</w:t>
      </w:r>
      <w:r w:rsidRPr="00E82673">
        <w:rPr>
          <w:rFonts w:hAnsi="標楷體"/>
        </w:rPr>
        <w:t>號應重新解釋</w:t>
      </w:r>
    </w:p>
    <w:p w:rsidR="00BF54FE" w:rsidRPr="00E82673" w:rsidRDefault="00BF54FE" w:rsidP="00BF54FE">
      <w:pPr>
        <w:ind w:firstLine="360"/>
      </w:pPr>
      <w:r w:rsidRPr="00E82673">
        <w:t>(C)</w:t>
      </w:r>
      <w:r w:rsidR="008256CC">
        <w:rPr>
          <w:rFonts w:hAnsi="標楷體"/>
        </w:rPr>
        <w:t>同性</w:t>
      </w:r>
      <w:r w:rsidR="008256CC">
        <w:rPr>
          <w:rFonts w:hAnsi="標楷體" w:hint="eastAsia"/>
        </w:rPr>
        <w:t>婚姻</w:t>
      </w:r>
      <w:r w:rsidRPr="00E82673">
        <w:rPr>
          <w:rFonts w:hAnsi="標楷體"/>
        </w:rPr>
        <w:t>應以</w:t>
      </w:r>
      <w:r w:rsidRPr="00E82673">
        <w:rPr>
          <w:rFonts w:hAnsi="標楷體"/>
          <w:u w:val="wave"/>
        </w:rPr>
        <w:t>民法</w:t>
      </w:r>
      <w:r w:rsidRPr="00E82673">
        <w:rPr>
          <w:rFonts w:hAnsi="標楷體"/>
        </w:rPr>
        <w:t>來保障</w:t>
      </w:r>
    </w:p>
    <w:p w:rsidR="00BF54FE" w:rsidRPr="00E82673" w:rsidRDefault="00BF54FE" w:rsidP="00BF54FE">
      <w:pPr>
        <w:ind w:firstLine="360"/>
      </w:pPr>
      <w:r w:rsidRPr="00E82673">
        <w:t>(D)</w:t>
      </w:r>
      <w:r w:rsidRPr="00E82673">
        <w:rPr>
          <w:rFonts w:hAnsi="標楷體"/>
        </w:rPr>
        <w:t>同性婚姻不以</w:t>
      </w:r>
      <w:r w:rsidRPr="00E82673">
        <w:rPr>
          <w:rFonts w:hAnsi="標楷體"/>
          <w:u w:val="wave"/>
        </w:rPr>
        <w:t>民法</w:t>
      </w:r>
      <w:r w:rsidRPr="00E82673">
        <w:rPr>
          <w:rFonts w:hAnsi="標楷體"/>
        </w:rPr>
        <w:t>來保障</w:t>
      </w:r>
      <w:r w:rsidR="00A72C04">
        <w:rPr>
          <w:rFonts w:hAnsi="標楷體" w:hint="eastAsia"/>
        </w:rPr>
        <w:t>。</w:t>
      </w:r>
    </w:p>
    <w:p w:rsidR="00BF54FE" w:rsidRPr="00E82673" w:rsidRDefault="00BF54FE" w:rsidP="00BF54FE">
      <w:pPr>
        <w:pStyle w:val="ad"/>
        <w:numPr>
          <w:ilvl w:val="0"/>
          <w:numId w:val="26"/>
        </w:numPr>
        <w:ind w:leftChars="0"/>
      </w:pPr>
      <w:r w:rsidRPr="00E82673">
        <w:lastRenderedPageBreak/>
        <w:t>(   )</w:t>
      </w:r>
      <w:r w:rsidRPr="00E82673">
        <w:rPr>
          <w:rFonts w:hAnsi="標楷體"/>
        </w:rPr>
        <w:t>關於公民投票的資格，下列敘述何者</w:t>
      </w:r>
      <w:r w:rsidRPr="00E82673">
        <w:rPr>
          <w:rFonts w:hAnsi="標楷體"/>
          <w:b/>
          <w:u w:val="double"/>
        </w:rPr>
        <w:t>正確</w:t>
      </w:r>
      <w:r w:rsidRPr="00E82673">
        <w:rPr>
          <w:rFonts w:hAnsi="標楷體"/>
        </w:rPr>
        <w:t>？</w:t>
      </w:r>
    </w:p>
    <w:p w:rsidR="00BF54FE" w:rsidRPr="00E82673" w:rsidRDefault="00BF54FE" w:rsidP="00BF54FE">
      <w:pPr>
        <w:ind w:firstLine="360"/>
      </w:pPr>
      <w:r w:rsidRPr="00E82673">
        <w:t>(A)</w:t>
      </w:r>
      <w:r w:rsidRPr="00E82673">
        <w:rPr>
          <w:rFonts w:hAnsi="標楷體"/>
        </w:rPr>
        <w:t>依照</w:t>
      </w:r>
      <w:r w:rsidRPr="00E82673">
        <w:rPr>
          <w:rFonts w:hAnsi="標楷體"/>
          <w:u w:val="wave"/>
        </w:rPr>
        <w:t>公職人員選舉罷免法</w:t>
      </w:r>
      <w:r w:rsidRPr="00E82673">
        <w:rPr>
          <w:rFonts w:hAnsi="標楷體"/>
        </w:rPr>
        <w:t>辦理</w:t>
      </w:r>
    </w:p>
    <w:p w:rsidR="00BF54FE" w:rsidRPr="00E82673" w:rsidRDefault="00BF54FE" w:rsidP="00BF54FE">
      <w:pPr>
        <w:ind w:firstLine="360"/>
      </w:pPr>
      <w:r w:rsidRPr="00E82673">
        <w:t>(B)</w:t>
      </w:r>
      <w:r w:rsidRPr="00E82673">
        <w:rPr>
          <w:rFonts w:hAnsi="標楷體"/>
        </w:rPr>
        <w:t>屬於</w:t>
      </w:r>
      <w:r w:rsidRPr="00E82673">
        <w:rPr>
          <w:rFonts w:hAnsi="標楷體"/>
          <w:u w:val="wave"/>
        </w:rPr>
        <w:t>憲法</w:t>
      </w:r>
      <w:r w:rsidRPr="00E82673">
        <w:rPr>
          <w:rFonts w:hAnsi="標楷體"/>
        </w:rPr>
        <w:t>保障的創制複決權</w:t>
      </w:r>
    </w:p>
    <w:p w:rsidR="00BF54FE" w:rsidRPr="00E82673" w:rsidRDefault="00BF54FE" w:rsidP="00BF54FE">
      <w:pPr>
        <w:ind w:firstLine="360"/>
      </w:pPr>
      <w:r w:rsidRPr="00E82673">
        <w:t>(C)</w:t>
      </w:r>
      <w:r w:rsidRPr="00E82673">
        <w:rPr>
          <w:rFonts w:hAnsi="標楷體"/>
        </w:rPr>
        <w:t>需設籍滿</w:t>
      </w:r>
      <w:r w:rsidRPr="00E82673">
        <w:t>4</w:t>
      </w:r>
      <w:r w:rsidRPr="00E82673">
        <w:rPr>
          <w:rFonts w:hAnsi="標楷體"/>
        </w:rPr>
        <w:t>個月才可投票</w:t>
      </w:r>
    </w:p>
    <w:p w:rsidR="00BF54FE" w:rsidRPr="00E82673" w:rsidRDefault="00BF54FE" w:rsidP="00BF54FE">
      <w:pPr>
        <w:ind w:firstLine="360"/>
      </w:pPr>
      <w:r w:rsidRPr="00E82673">
        <w:t>(D)</w:t>
      </w:r>
      <w:r w:rsidRPr="00E82673">
        <w:rPr>
          <w:rFonts w:hAnsi="標楷體"/>
        </w:rPr>
        <w:t>需年滿</w:t>
      </w:r>
      <w:r w:rsidRPr="00E82673">
        <w:t>20</w:t>
      </w:r>
      <w:r w:rsidRPr="00E82673">
        <w:rPr>
          <w:rFonts w:hAnsi="標楷體"/>
        </w:rPr>
        <w:t>歲才可投票</w:t>
      </w:r>
      <w:r w:rsidR="00A72C04">
        <w:rPr>
          <w:rFonts w:hAnsi="標楷體" w:hint="eastAsia"/>
        </w:rPr>
        <w:t>。</w:t>
      </w:r>
    </w:p>
    <w:p w:rsidR="00BF54FE" w:rsidRPr="00E82673" w:rsidRDefault="00BF54FE" w:rsidP="00BF54FE"/>
    <w:p w:rsidR="00BF54FE" w:rsidRPr="00E82673" w:rsidRDefault="00BF54FE" w:rsidP="00BF54FE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  <w:kern w:val="0"/>
        </w:rPr>
        <w:t>行政院依據釋憲案與公投結果，提出</w:t>
      </w:r>
      <w:r w:rsidRPr="00E82673">
        <w:rPr>
          <w:rFonts w:hAnsi="標楷體"/>
        </w:rPr>
        <w:t>《司法院釋字第七四八號解釋施行法》</w:t>
      </w:r>
      <w:r w:rsidRPr="00E82673">
        <w:rPr>
          <w:rFonts w:hAnsi="標楷體"/>
          <w:kern w:val="0"/>
        </w:rPr>
        <w:t>。下列敘述何者</w:t>
      </w:r>
      <w:r w:rsidRPr="00E82673">
        <w:rPr>
          <w:rFonts w:hAnsi="標楷體"/>
          <w:b/>
          <w:kern w:val="0"/>
          <w:u w:val="double"/>
        </w:rPr>
        <w:t>錯誤</w:t>
      </w:r>
      <w:r w:rsidRPr="00E82673">
        <w:rPr>
          <w:rFonts w:hAnsi="標楷體"/>
          <w:kern w:val="0"/>
        </w:rPr>
        <w:t>？</w:t>
      </w:r>
    </w:p>
    <w:p w:rsidR="00BF54FE" w:rsidRPr="00E82673" w:rsidRDefault="00BF54FE" w:rsidP="00BF54FE">
      <w:pPr>
        <w:pStyle w:val="ad"/>
        <w:ind w:leftChars="0" w:left="360"/>
        <w:rPr>
          <w:kern w:val="0"/>
        </w:rPr>
      </w:pPr>
      <w:r w:rsidRPr="00E82673">
        <w:rPr>
          <w:kern w:val="0"/>
        </w:rPr>
        <w:t>(A)</w:t>
      </w:r>
      <w:r w:rsidRPr="00E82673">
        <w:rPr>
          <w:rFonts w:hAnsi="標楷體"/>
          <w:kern w:val="0"/>
        </w:rPr>
        <w:t>法律應與時俱進</w:t>
      </w:r>
      <w:r w:rsidRPr="00E82673">
        <w:rPr>
          <w:kern w:val="0"/>
        </w:rPr>
        <w:tab/>
      </w:r>
      <w:r w:rsidRPr="00E82673">
        <w:rPr>
          <w:kern w:val="0"/>
        </w:rPr>
        <w:tab/>
        <w:t>(B)</w:t>
      </w:r>
      <w:r w:rsidRPr="00E82673">
        <w:rPr>
          <w:rFonts w:hAnsi="標楷體"/>
          <w:kern w:val="0"/>
        </w:rPr>
        <w:t>法律應保障人民權利</w:t>
      </w:r>
    </w:p>
    <w:p w:rsidR="00BF54FE" w:rsidRPr="00E82673" w:rsidRDefault="00BF54FE" w:rsidP="00BF54FE">
      <w:pPr>
        <w:pStyle w:val="ad"/>
        <w:ind w:leftChars="0" w:left="360"/>
        <w:rPr>
          <w:kern w:val="0"/>
        </w:rPr>
      </w:pPr>
      <w:r w:rsidRPr="00E82673">
        <w:rPr>
          <w:kern w:val="0"/>
        </w:rPr>
        <w:t>(C)</w:t>
      </w:r>
      <w:r w:rsidRPr="00E82673">
        <w:rPr>
          <w:rFonts w:hAnsi="標楷體"/>
          <w:kern w:val="0"/>
        </w:rPr>
        <w:t>法律不可違反憲法</w:t>
      </w:r>
      <w:r w:rsidRPr="00E82673">
        <w:rPr>
          <w:kern w:val="0"/>
        </w:rPr>
        <w:tab/>
        <w:t>(D)</w:t>
      </w:r>
      <w:r w:rsidRPr="00E82673">
        <w:rPr>
          <w:rFonts w:hAnsi="標楷體"/>
          <w:kern w:val="0"/>
        </w:rPr>
        <w:t>行政院並未遵守公投結果</w:t>
      </w:r>
    </w:p>
    <w:p w:rsidR="00BF54FE" w:rsidRPr="00E82673" w:rsidRDefault="00BF54FE" w:rsidP="00BF54FE"/>
    <w:p w:rsidR="00BF54FE" w:rsidRPr="00E82673" w:rsidRDefault="00BF54FE" w:rsidP="00BF54FE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</w:rPr>
        <w:t>負責三讀通過《司法院釋字第七四八號解釋施行法》，應為下列何單位的職權？</w:t>
      </w:r>
    </w:p>
    <w:p w:rsidR="00BF54FE" w:rsidRPr="00E82673" w:rsidRDefault="00BF54FE" w:rsidP="00BF54FE">
      <w:pPr>
        <w:ind w:firstLine="360"/>
      </w:pPr>
      <w:r w:rsidRPr="00E82673">
        <w:t>(A)</w:t>
      </w:r>
      <w:r w:rsidRPr="00E82673">
        <w:rPr>
          <w:rFonts w:hAnsi="標楷體"/>
        </w:rPr>
        <w:t>立法院</w:t>
      </w:r>
      <w:r w:rsidRPr="00E82673">
        <w:tab/>
      </w:r>
      <w:r w:rsidRPr="00E82673">
        <w:tab/>
        <w:t>(B)</w:t>
      </w:r>
      <w:r w:rsidRPr="00E82673">
        <w:rPr>
          <w:rFonts w:hAnsi="標楷體"/>
        </w:rPr>
        <w:t>行政院</w:t>
      </w:r>
      <w:r w:rsidRPr="00E82673">
        <w:tab/>
        <w:t>(C)</w:t>
      </w:r>
      <w:r w:rsidRPr="00E82673">
        <w:rPr>
          <w:rFonts w:hAnsi="標楷體"/>
        </w:rPr>
        <w:t>司法院</w:t>
      </w:r>
      <w:r w:rsidRPr="00E82673">
        <w:tab/>
        <w:t>(D)</w:t>
      </w:r>
      <w:r w:rsidRPr="00E82673">
        <w:rPr>
          <w:rFonts w:hAnsi="標楷體"/>
        </w:rPr>
        <w:t>總統</w:t>
      </w:r>
      <w:r w:rsidR="00A72C04">
        <w:rPr>
          <w:rFonts w:hAnsi="標楷體" w:hint="eastAsia"/>
        </w:rPr>
        <w:t>。</w:t>
      </w:r>
    </w:p>
    <w:p w:rsidR="00BF54FE" w:rsidRPr="00E82673" w:rsidRDefault="00BF54FE" w:rsidP="00BF54FE"/>
    <w:p w:rsidR="00BF54FE" w:rsidRPr="00E82673" w:rsidRDefault="00BF54FE" w:rsidP="00BF54FE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</w:rPr>
        <w:t>負責公告《司法院釋字第七四八號解釋施行法》，應為下列何單位的職權？</w:t>
      </w:r>
    </w:p>
    <w:p w:rsidR="00BF54FE" w:rsidRPr="00E82673" w:rsidRDefault="00BF54FE" w:rsidP="00BF54FE">
      <w:pPr>
        <w:ind w:firstLine="360"/>
      </w:pPr>
      <w:r w:rsidRPr="00E82673">
        <w:t>(A)</w:t>
      </w:r>
      <w:r w:rsidRPr="00E82673">
        <w:rPr>
          <w:rFonts w:hAnsi="標楷體"/>
        </w:rPr>
        <w:t>立法院</w:t>
      </w:r>
      <w:r w:rsidRPr="00E82673">
        <w:tab/>
      </w:r>
      <w:r w:rsidRPr="00E82673">
        <w:tab/>
        <w:t>(B)</w:t>
      </w:r>
      <w:r w:rsidRPr="00E82673">
        <w:rPr>
          <w:rFonts w:hAnsi="標楷體"/>
        </w:rPr>
        <w:t>行政院</w:t>
      </w:r>
      <w:r w:rsidRPr="00E82673">
        <w:tab/>
        <w:t>(C)</w:t>
      </w:r>
      <w:r w:rsidRPr="00E82673">
        <w:rPr>
          <w:rFonts w:hAnsi="標楷體"/>
        </w:rPr>
        <w:t>司法院</w:t>
      </w:r>
      <w:r w:rsidRPr="00E82673">
        <w:tab/>
        <w:t>(D)</w:t>
      </w:r>
      <w:r w:rsidRPr="00E82673">
        <w:rPr>
          <w:rFonts w:hAnsi="標楷體"/>
        </w:rPr>
        <w:t>總統</w:t>
      </w:r>
      <w:r w:rsidR="00A72C04">
        <w:rPr>
          <w:rFonts w:hAnsi="標楷體" w:hint="eastAsia"/>
        </w:rPr>
        <w:t>。</w:t>
      </w:r>
    </w:p>
    <w:p w:rsidR="00BF54FE" w:rsidRPr="00E82673" w:rsidRDefault="00BF54FE" w:rsidP="00BF54FE"/>
    <w:p w:rsidR="00BF54FE" w:rsidRPr="00E82673" w:rsidRDefault="00BF54FE" w:rsidP="00BF54FE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</w:rPr>
        <w:t>新通過的《司法院釋字第七四八號解釋施行法》，與下列法規何者層級相同？</w:t>
      </w:r>
    </w:p>
    <w:p w:rsidR="00BF54FE" w:rsidRPr="00E82673" w:rsidRDefault="00BF54FE" w:rsidP="00BF54FE">
      <w:pPr>
        <w:ind w:firstLine="360"/>
      </w:pPr>
      <w:r w:rsidRPr="00E82673">
        <w:t>(A)</w:t>
      </w:r>
      <w:r w:rsidRPr="00E82673">
        <w:rPr>
          <w:rFonts w:hAnsi="標楷體"/>
        </w:rPr>
        <w:t>老人福利法施行細則</w:t>
      </w:r>
    </w:p>
    <w:p w:rsidR="00BF54FE" w:rsidRPr="00E82673" w:rsidRDefault="00BF54FE" w:rsidP="00BF54FE">
      <w:pPr>
        <w:ind w:firstLine="360"/>
      </w:pPr>
      <w:r w:rsidRPr="00E82673">
        <w:t>(B)</w:t>
      </w:r>
      <w:r w:rsidRPr="00E82673">
        <w:rPr>
          <w:rFonts w:hAnsi="標楷體"/>
        </w:rPr>
        <w:t>師資培育法</w:t>
      </w:r>
    </w:p>
    <w:p w:rsidR="00BF54FE" w:rsidRPr="00E82673" w:rsidRDefault="00BF54FE" w:rsidP="00BF54FE">
      <w:pPr>
        <w:ind w:firstLine="360"/>
      </w:pPr>
      <w:r w:rsidRPr="00E82673">
        <w:t>(C)</w:t>
      </w:r>
      <w:r w:rsidRPr="00E82673">
        <w:rPr>
          <w:rFonts w:hAnsi="標楷體"/>
        </w:rPr>
        <w:t>超輕型載具管理辦法</w:t>
      </w:r>
    </w:p>
    <w:p w:rsidR="00BF54FE" w:rsidRPr="00E82673" w:rsidRDefault="00BF54FE" w:rsidP="00BF54FE">
      <w:pPr>
        <w:ind w:firstLine="360"/>
      </w:pPr>
      <w:r w:rsidRPr="00E82673">
        <w:t>(D)</w:t>
      </w:r>
      <w:r w:rsidRPr="00E82673">
        <w:rPr>
          <w:rFonts w:hAnsi="標楷體"/>
        </w:rPr>
        <w:t>正字標記規費收費準則</w:t>
      </w:r>
      <w:r w:rsidR="00A72C04">
        <w:rPr>
          <w:rFonts w:hAnsi="標楷體" w:hint="eastAsia"/>
        </w:rPr>
        <w:t>。</w:t>
      </w:r>
    </w:p>
    <w:p w:rsidR="00BF54FE" w:rsidRPr="00E82673" w:rsidRDefault="00BF54FE" w:rsidP="00BF54FE"/>
    <w:p w:rsidR="00712B53" w:rsidRPr="00E82673" w:rsidRDefault="00712B53" w:rsidP="00712B53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</w:rPr>
        <w:t>《憲法》是人民權利的保障書，也是政府的組織法。下列關於我國《憲法》的敘述，請選出</w:t>
      </w:r>
      <w:r w:rsidRPr="00E82673">
        <w:rPr>
          <w:rFonts w:hAnsi="標楷體"/>
          <w:b/>
          <w:u w:val="double"/>
        </w:rPr>
        <w:t>正確</w:t>
      </w:r>
      <w:r w:rsidRPr="00E82673">
        <w:rPr>
          <w:rFonts w:hAnsi="標楷體"/>
        </w:rPr>
        <w:t>的選項？</w:t>
      </w:r>
    </w:p>
    <w:p w:rsidR="00712B53" w:rsidRPr="00E82673" w:rsidRDefault="00712B53" w:rsidP="00712B53">
      <w:pPr>
        <w:ind w:firstLine="360"/>
      </w:pPr>
      <w:r w:rsidRPr="00E82673">
        <w:t>(A)</w:t>
      </w:r>
      <w:r w:rsidRPr="00E82673">
        <w:rPr>
          <w:rFonts w:hAnsi="標楷體"/>
        </w:rPr>
        <w:t>由制憲國民大會負責制定與修改</w:t>
      </w:r>
    </w:p>
    <w:p w:rsidR="00712B53" w:rsidRPr="00E82673" w:rsidRDefault="00712B53" w:rsidP="00712B53">
      <w:pPr>
        <w:ind w:firstLine="360"/>
      </w:pPr>
      <w:r w:rsidRPr="00E82673">
        <w:t>(B)</w:t>
      </w:r>
      <w:r w:rsidRPr="00E82673">
        <w:rPr>
          <w:rFonts w:hAnsi="標楷體"/>
        </w:rPr>
        <w:t>依效力位階而言具有固定性</w:t>
      </w:r>
    </w:p>
    <w:p w:rsidR="00712B53" w:rsidRPr="00E82673" w:rsidRDefault="00712B53" w:rsidP="00712B53">
      <w:pPr>
        <w:ind w:firstLine="360"/>
      </w:pPr>
      <w:r w:rsidRPr="00E82673">
        <w:t>(C)</w:t>
      </w:r>
      <w:r w:rsidRPr="00E82673">
        <w:rPr>
          <w:rFonts w:hAnsi="標楷體"/>
        </w:rPr>
        <w:t>對人民的基本權利做出細節性的規定</w:t>
      </w:r>
    </w:p>
    <w:p w:rsidR="00712B53" w:rsidRPr="00E82673" w:rsidRDefault="00712B53" w:rsidP="00712B53">
      <w:pPr>
        <w:ind w:firstLine="360"/>
      </w:pPr>
      <w:r w:rsidRPr="00E82673">
        <w:t>(D)</w:t>
      </w:r>
      <w:r w:rsidRPr="00E82673">
        <w:rPr>
          <w:rFonts w:hAnsi="標楷體"/>
        </w:rPr>
        <w:t>任何法律和命令都不能牴觸《憲法》</w:t>
      </w:r>
      <w:r w:rsidR="00A72C04">
        <w:rPr>
          <w:rFonts w:hAnsi="標楷體" w:hint="eastAsia"/>
        </w:rPr>
        <w:t>。</w:t>
      </w:r>
    </w:p>
    <w:p w:rsidR="00712B53" w:rsidRPr="00E82673" w:rsidRDefault="00712B53" w:rsidP="001513F2"/>
    <w:p w:rsidR="007027E1" w:rsidRPr="00E82673" w:rsidRDefault="007027E1" w:rsidP="007027E1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</w:rPr>
        <w:t>《憲法》是國家的根本大法，因此修改程序較為複雜。</w:t>
      </w:r>
      <w:r w:rsidR="008256CC">
        <w:rPr>
          <w:rFonts w:hAnsi="標楷體" w:hint="eastAsia"/>
        </w:rPr>
        <w:t>請問：</w:t>
      </w:r>
      <w:r w:rsidRPr="00E82673">
        <w:rPr>
          <w:rFonts w:hAnsi="標楷體"/>
        </w:rPr>
        <w:t>下列何者是修憲的</w:t>
      </w:r>
      <w:r w:rsidRPr="00E82673">
        <w:rPr>
          <w:rFonts w:hAnsi="標楷體"/>
          <w:b/>
          <w:u w:val="double"/>
        </w:rPr>
        <w:t>正確</w:t>
      </w:r>
      <w:r w:rsidRPr="00E82673">
        <w:rPr>
          <w:rFonts w:hAnsi="標楷體"/>
        </w:rPr>
        <w:t>程序？</w:t>
      </w:r>
    </w:p>
    <w:p w:rsidR="007027E1" w:rsidRPr="00E82673" w:rsidRDefault="007027E1" w:rsidP="007027E1">
      <w:pPr>
        <w:pStyle w:val="ad"/>
        <w:ind w:leftChars="0" w:left="360"/>
      </w:pPr>
      <w:r w:rsidRPr="00E82673">
        <w:t>(A)</w:t>
      </w:r>
      <w:r w:rsidRPr="00E82673">
        <w:rPr>
          <w:rFonts w:hAnsi="標楷體"/>
        </w:rPr>
        <w:t>行政院提出</w:t>
      </w:r>
      <w:r w:rsidRPr="00E82673">
        <w:t>→</w:t>
      </w:r>
      <w:r w:rsidRPr="00E82673">
        <w:rPr>
          <w:rFonts w:hAnsi="標楷體"/>
        </w:rPr>
        <w:t>立法院審議</w:t>
      </w:r>
      <w:r w:rsidRPr="00E82673">
        <w:t>→</w:t>
      </w:r>
      <w:r w:rsidRPr="00E82673">
        <w:rPr>
          <w:rFonts w:hAnsi="標楷體"/>
        </w:rPr>
        <w:t>公民投票複決</w:t>
      </w:r>
    </w:p>
    <w:p w:rsidR="007027E1" w:rsidRPr="00E82673" w:rsidRDefault="007027E1" w:rsidP="007027E1">
      <w:pPr>
        <w:pStyle w:val="ad"/>
        <w:ind w:leftChars="0" w:left="360"/>
      </w:pPr>
      <w:r w:rsidRPr="00E82673">
        <w:t>(B)</w:t>
      </w:r>
      <w:r w:rsidR="004C547D" w:rsidRPr="00E82673">
        <w:rPr>
          <w:rFonts w:hAnsi="標楷體"/>
        </w:rPr>
        <w:t>立法院提出</w:t>
      </w:r>
      <w:r w:rsidR="004C547D" w:rsidRPr="00E82673">
        <w:t>→</w:t>
      </w:r>
      <w:r w:rsidR="004C547D" w:rsidRPr="00E82673">
        <w:rPr>
          <w:rFonts w:hAnsi="標楷體"/>
        </w:rPr>
        <w:t>立法院審議</w:t>
      </w:r>
      <w:r w:rsidR="004C547D" w:rsidRPr="00E82673">
        <w:t>→</w:t>
      </w:r>
      <w:r w:rsidR="004C547D" w:rsidRPr="00E82673">
        <w:rPr>
          <w:rFonts w:hAnsi="標楷體"/>
        </w:rPr>
        <w:t>大法官複決</w:t>
      </w:r>
    </w:p>
    <w:p w:rsidR="007027E1" w:rsidRPr="00E82673" w:rsidRDefault="007027E1" w:rsidP="007027E1">
      <w:pPr>
        <w:pStyle w:val="ad"/>
        <w:ind w:leftChars="0" w:left="360"/>
      </w:pPr>
      <w:r w:rsidRPr="00E82673">
        <w:t>(C)</w:t>
      </w:r>
      <w:r w:rsidR="004C547D" w:rsidRPr="00E82673">
        <w:rPr>
          <w:rFonts w:hAnsi="標楷體"/>
        </w:rPr>
        <w:t>立法院提出</w:t>
      </w:r>
      <w:r w:rsidR="004C547D" w:rsidRPr="00E82673">
        <w:t>→</w:t>
      </w:r>
      <w:r w:rsidR="004C547D" w:rsidRPr="00E82673">
        <w:rPr>
          <w:rFonts w:hAnsi="標楷體"/>
        </w:rPr>
        <w:t>公告半年</w:t>
      </w:r>
      <w:r w:rsidR="004C547D" w:rsidRPr="00E82673">
        <w:t>→</w:t>
      </w:r>
      <w:r w:rsidR="004C547D" w:rsidRPr="00E82673">
        <w:rPr>
          <w:rFonts w:hAnsi="標楷體"/>
        </w:rPr>
        <w:t>公民投票複決</w:t>
      </w:r>
    </w:p>
    <w:p w:rsidR="007027E1" w:rsidRPr="00E82673" w:rsidRDefault="007027E1" w:rsidP="007027E1">
      <w:pPr>
        <w:pStyle w:val="ad"/>
        <w:ind w:leftChars="0" w:left="360"/>
      </w:pPr>
      <w:r w:rsidRPr="00E82673">
        <w:t>(D)</w:t>
      </w:r>
      <w:r w:rsidRPr="00E82673">
        <w:rPr>
          <w:rFonts w:hAnsi="標楷體"/>
        </w:rPr>
        <w:t>公民投票提出</w:t>
      </w:r>
      <w:r w:rsidRPr="00E82673">
        <w:t>→</w:t>
      </w:r>
      <w:r w:rsidRPr="00E82673">
        <w:rPr>
          <w:rFonts w:hAnsi="標楷體"/>
        </w:rPr>
        <w:t>行政院草擬</w:t>
      </w:r>
      <w:r w:rsidRPr="00E82673">
        <w:t>→</w:t>
      </w:r>
      <w:r w:rsidRPr="00E82673">
        <w:rPr>
          <w:rFonts w:hAnsi="標楷體"/>
        </w:rPr>
        <w:t>立法院審議。</w:t>
      </w:r>
    </w:p>
    <w:p w:rsidR="007027E1" w:rsidRPr="00E82673" w:rsidRDefault="007027E1" w:rsidP="001513F2"/>
    <w:p w:rsidR="007027E1" w:rsidRPr="00E82673" w:rsidRDefault="007027E1" w:rsidP="007027E1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  <w:b/>
          <w:u w:val="double"/>
        </w:rPr>
        <w:t>承上題</w:t>
      </w:r>
      <w:r w:rsidRPr="00E82673">
        <w:rPr>
          <w:rFonts w:hAnsi="標楷體"/>
        </w:rPr>
        <w:t>，修改</w:t>
      </w:r>
      <w:r w:rsidRPr="00E82673">
        <w:rPr>
          <w:rFonts w:hAnsi="標楷體"/>
          <w:u w:val="wave"/>
        </w:rPr>
        <w:t>憲法</w:t>
      </w:r>
      <w:r w:rsidRPr="00E82673">
        <w:rPr>
          <w:rFonts w:hAnsi="標楷體"/>
        </w:rPr>
        <w:t>的程序複雜且困難，顯現出</w:t>
      </w:r>
      <w:r w:rsidRPr="00E82673">
        <w:rPr>
          <w:rFonts w:hAnsi="標楷體"/>
          <w:u w:val="wave"/>
        </w:rPr>
        <w:t>憲法</w:t>
      </w:r>
      <w:r w:rsidRPr="00E82673">
        <w:rPr>
          <w:rFonts w:hAnsi="標楷體"/>
        </w:rPr>
        <w:t>的何種特性？</w:t>
      </w:r>
    </w:p>
    <w:p w:rsidR="007027E1" w:rsidRPr="00E82673" w:rsidRDefault="007027E1" w:rsidP="007027E1">
      <w:pPr>
        <w:pStyle w:val="ad"/>
        <w:ind w:leftChars="0" w:left="360"/>
      </w:pPr>
      <w:r w:rsidRPr="00E82673">
        <w:t>(A)</w:t>
      </w:r>
      <w:r w:rsidRPr="00E82673">
        <w:rPr>
          <w:rFonts w:hAnsi="標楷體"/>
        </w:rPr>
        <w:t>最高性</w:t>
      </w:r>
      <w:r w:rsidRPr="00E82673">
        <w:tab/>
      </w:r>
      <w:r w:rsidRPr="00E82673">
        <w:tab/>
        <w:t>(B)</w:t>
      </w:r>
      <w:r w:rsidR="004C547D">
        <w:rPr>
          <w:rFonts w:hAnsi="標楷體" w:hint="eastAsia"/>
        </w:rPr>
        <w:t>原則</w:t>
      </w:r>
      <w:r w:rsidRPr="00E82673">
        <w:rPr>
          <w:rFonts w:hAnsi="標楷體"/>
        </w:rPr>
        <w:t>性</w:t>
      </w:r>
      <w:r w:rsidRPr="00E82673">
        <w:tab/>
        <w:t>(C)</w:t>
      </w:r>
      <w:r w:rsidR="004C547D">
        <w:rPr>
          <w:rFonts w:hAnsi="標楷體" w:hint="eastAsia"/>
        </w:rPr>
        <w:t>固定</w:t>
      </w:r>
      <w:r w:rsidRPr="00E82673">
        <w:rPr>
          <w:rFonts w:hAnsi="標楷體"/>
        </w:rPr>
        <w:t>性</w:t>
      </w:r>
      <w:r w:rsidRPr="00E82673">
        <w:tab/>
        <w:t>(D)</w:t>
      </w:r>
      <w:r w:rsidRPr="00E82673">
        <w:rPr>
          <w:rFonts w:hAnsi="標楷體"/>
        </w:rPr>
        <w:t>功能性</w:t>
      </w:r>
    </w:p>
    <w:p w:rsidR="007027E1" w:rsidRPr="00E82673" w:rsidRDefault="007027E1" w:rsidP="001513F2"/>
    <w:p w:rsidR="003E1C7F" w:rsidRPr="00E82673" w:rsidRDefault="003E1C7F" w:rsidP="003E1C7F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</w:rPr>
        <w:t>北捷隨機殺人事件的三位辯護律師，無一不背負司法敗類之罵名，認為律師們為了金錢報酬，都會泯滅良心，但事實並非如此。因為我國法律規定「強制辯護」，是指最輕本刑為三年以上有期徒刑的案件，一定要有辯護律師。因為未定罪前，每個人的人權都受憲法保護，在剝奪被告自由前法律應給予相同辯護程序的保障，以避免任何冤獄事件的產生。請問：這是對於被告的哪項自由權的保障？</w:t>
      </w:r>
    </w:p>
    <w:p w:rsidR="003E1C7F" w:rsidRPr="00E82673" w:rsidRDefault="003E1C7F" w:rsidP="003E1C7F">
      <w:pPr>
        <w:ind w:firstLine="360"/>
      </w:pPr>
      <w:r w:rsidRPr="00E82673">
        <w:t>(A)</w:t>
      </w:r>
      <w:r w:rsidRPr="00E82673">
        <w:rPr>
          <w:rFonts w:hAnsi="標楷體"/>
        </w:rPr>
        <w:t>集會結社自由</w:t>
      </w:r>
      <w:r w:rsidRPr="00E82673">
        <w:tab/>
      </w:r>
      <w:r w:rsidRPr="00E82673">
        <w:tab/>
      </w:r>
      <w:r w:rsidRPr="00E82673">
        <w:tab/>
        <w:t>(C)</w:t>
      </w:r>
      <w:r w:rsidRPr="00E82673">
        <w:rPr>
          <w:rFonts w:hAnsi="標楷體"/>
        </w:rPr>
        <w:t>秘密通訊自由</w:t>
      </w:r>
    </w:p>
    <w:p w:rsidR="003E1C7F" w:rsidRPr="00E82673" w:rsidRDefault="003E1C7F" w:rsidP="003E1C7F">
      <w:pPr>
        <w:ind w:firstLine="360"/>
      </w:pPr>
      <w:r w:rsidRPr="00E82673">
        <w:t>(B)</w:t>
      </w:r>
      <w:r w:rsidRPr="00E82673">
        <w:rPr>
          <w:rFonts w:hAnsi="標楷體"/>
        </w:rPr>
        <w:t>居住遷徙自由</w:t>
      </w:r>
      <w:r w:rsidRPr="00E82673">
        <w:tab/>
      </w:r>
      <w:r w:rsidRPr="00E82673">
        <w:tab/>
      </w:r>
      <w:r w:rsidRPr="00E82673">
        <w:tab/>
        <w:t>(D)</w:t>
      </w:r>
      <w:r w:rsidRPr="00E82673">
        <w:rPr>
          <w:rFonts w:hAnsi="標楷體"/>
        </w:rPr>
        <w:t>人身自由</w:t>
      </w:r>
      <w:r w:rsidR="00A72C04">
        <w:rPr>
          <w:rFonts w:hAnsi="標楷體" w:hint="eastAsia"/>
        </w:rPr>
        <w:t>。</w:t>
      </w:r>
    </w:p>
    <w:p w:rsidR="003E1C7F" w:rsidRPr="00E82673" w:rsidRDefault="003E1C7F" w:rsidP="003E1C7F"/>
    <w:p w:rsidR="003E1C7F" w:rsidRPr="00E82673" w:rsidRDefault="003E1C7F" w:rsidP="003E1C7F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  <w:b/>
          <w:u w:val="double"/>
        </w:rPr>
        <w:t>承上題</w:t>
      </w:r>
      <w:r w:rsidRPr="00E82673">
        <w:rPr>
          <w:rFonts w:hAnsi="標楷體"/>
        </w:rPr>
        <w:t>，鄭捷一審被依殺人罪、殺人未遂被判處死刑及褫奪公權終身，上訴二審及三審，各級法院均維持原判決，最終上訴失敗，死刑定讞。請問：「上訴」是法律保障人民何項基本權利？</w:t>
      </w:r>
    </w:p>
    <w:p w:rsidR="00BF54FE" w:rsidRDefault="00614364" w:rsidP="00BF54FE">
      <w:pPr>
        <w:ind w:left="360"/>
        <w:rPr>
          <w:rFonts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254000</wp:posOffset>
                </wp:positionV>
                <wp:extent cx="1647825" cy="333375"/>
                <wp:effectExtent l="0" t="0" r="28575" b="2857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673" w:rsidRPr="00E35FAA" w:rsidRDefault="00E82673" w:rsidP="00E82673">
                            <w:pPr>
                              <w:snapToGrid w:val="0"/>
                              <w:rPr>
                                <w:rFonts w:ascii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E35FAA">
                              <w:rPr>
                                <w:rFonts w:ascii="標楷體" w:hAnsi="標楷體" w:hint="eastAsia"/>
                                <w:b/>
                                <w:sz w:val="32"/>
                                <w:szCs w:val="32"/>
                              </w:rPr>
                              <w:t>請翻頁</w:t>
                            </w:r>
                            <w:proofErr w:type="gramEnd"/>
                            <w:r w:rsidRPr="00E35FAA">
                              <w:rPr>
                                <w:rFonts w:ascii="標楷體" w:hAnsi="標楷體" w:hint="eastAsia"/>
                                <w:b/>
                                <w:sz w:val="32"/>
                                <w:szCs w:val="32"/>
                              </w:rPr>
                              <w:t>繼續作答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169.8pt;margin-top:20pt;width:129.7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" strokeweight="1.25pt">
                <v:textbox>
                  <w:txbxContent>
                    <w:p w:rsidR="00E82673" w:rsidRPr="00E35FAA" w:rsidRDefault="00E82673" w:rsidP="00E82673">
                      <w:pPr>
                        <w:snapToGrid w:val="0"/>
                        <w:rPr>
                          <w:rFonts w:ascii="標楷體" w:hAnsi="標楷體"/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E35FAA">
                        <w:rPr>
                          <w:rFonts w:ascii="標楷體" w:hAnsi="標楷體" w:hint="eastAsia"/>
                          <w:b/>
                          <w:sz w:val="32"/>
                          <w:szCs w:val="32"/>
                        </w:rPr>
                        <w:t>請翻頁</w:t>
                      </w:r>
                      <w:proofErr w:type="gramEnd"/>
                      <w:r w:rsidRPr="00E35FAA">
                        <w:rPr>
                          <w:rFonts w:ascii="標楷體" w:hAnsi="標楷體" w:hint="eastAsia"/>
                          <w:b/>
                          <w:sz w:val="32"/>
                          <w:szCs w:val="32"/>
                        </w:rPr>
                        <w:t>繼續作答</w:t>
                      </w:r>
                    </w:p>
                  </w:txbxContent>
                </v:textbox>
              </v:shape>
            </w:pict>
          </mc:Fallback>
        </mc:AlternateContent>
      </w:r>
      <w:r w:rsidR="003E1C7F" w:rsidRPr="00E82673">
        <w:t>(A)</w:t>
      </w:r>
      <w:r w:rsidR="003E1C7F" w:rsidRPr="00E82673">
        <w:rPr>
          <w:rFonts w:hAnsi="標楷體"/>
        </w:rPr>
        <w:t>生存權</w:t>
      </w:r>
      <w:r w:rsidR="003E1C7F" w:rsidRPr="00E82673">
        <w:tab/>
      </w:r>
      <w:r w:rsidR="003E1C7F" w:rsidRPr="00E82673">
        <w:tab/>
        <w:t>(B)</w:t>
      </w:r>
      <w:r w:rsidR="003E1C7F" w:rsidRPr="00E82673">
        <w:rPr>
          <w:rFonts w:hAnsi="標楷體"/>
        </w:rPr>
        <w:t>請願權</w:t>
      </w:r>
      <w:r w:rsidR="003E1C7F" w:rsidRPr="00E82673">
        <w:tab/>
        <w:t>(C)</w:t>
      </w:r>
      <w:proofErr w:type="gramStart"/>
      <w:r w:rsidR="003E1C7F" w:rsidRPr="00E82673">
        <w:rPr>
          <w:rFonts w:hAnsi="標楷體"/>
        </w:rPr>
        <w:t>訴願權</w:t>
      </w:r>
      <w:proofErr w:type="gramEnd"/>
      <w:r w:rsidR="003E1C7F" w:rsidRPr="00E82673">
        <w:tab/>
        <w:t>(D)</w:t>
      </w:r>
      <w:r w:rsidR="003E1C7F" w:rsidRPr="00E82673">
        <w:rPr>
          <w:rFonts w:hAnsi="標楷體"/>
        </w:rPr>
        <w:t>訴訟權</w:t>
      </w:r>
    </w:p>
    <w:p w:rsidR="00E82673" w:rsidRPr="00E82673" w:rsidRDefault="00E82673" w:rsidP="00BF54FE">
      <w:pPr>
        <w:ind w:left="360"/>
      </w:pPr>
    </w:p>
    <w:p w:rsidR="00BF54FE" w:rsidRPr="00E82673" w:rsidRDefault="00BF54FE" w:rsidP="00BF54FE">
      <w:r w:rsidRPr="00E82673">
        <w:rPr>
          <w:rFonts w:hAnsi="標楷體"/>
        </w:rPr>
        <w:t>【題組】閱讀下文，回答第</w:t>
      </w:r>
      <w:r w:rsidRPr="00E82673">
        <w:t>15~18</w:t>
      </w:r>
      <w:r w:rsidRPr="00E82673">
        <w:rPr>
          <w:rFonts w:hAnsi="標楷體"/>
        </w:rPr>
        <w:t>題</w:t>
      </w:r>
    </w:p>
    <w:p w:rsidR="00BF54FE" w:rsidRPr="00E82673" w:rsidRDefault="00BF54FE" w:rsidP="00BF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E82673">
        <w:rPr>
          <w:rFonts w:hAnsi="標楷體"/>
          <w:sz w:val="26"/>
          <w:szCs w:val="26"/>
        </w:rPr>
        <w:t>武漢肺炎</w:t>
      </w:r>
      <w:r w:rsidRPr="00E82673">
        <w:rPr>
          <w:sz w:val="26"/>
          <w:szCs w:val="26"/>
        </w:rPr>
        <w:t>(</w:t>
      </w:r>
      <w:r w:rsidRPr="00E82673">
        <w:rPr>
          <w:sz w:val="26"/>
          <w:szCs w:val="26"/>
          <w:shd w:val="clear" w:color="auto" w:fill="FFFFFF"/>
        </w:rPr>
        <w:t>COVID-19</w:t>
      </w:r>
      <w:r w:rsidRPr="00E82673">
        <w:rPr>
          <w:sz w:val="26"/>
          <w:szCs w:val="26"/>
        </w:rPr>
        <w:t>)</w:t>
      </w:r>
      <w:r w:rsidRPr="00E82673">
        <w:rPr>
          <w:rFonts w:hAnsi="標楷體"/>
          <w:sz w:val="26"/>
          <w:szCs w:val="26"/>
        </w:rPr>
        <w:t>疫情持續延燒，三月中台灣確診人數不斷攀升，更令人擔憂的是高中校園的確診案例。因此，</w:t>
      </w:r>
      <w:r w:rsidRPr="00E82673">
        <w:rPr>
          <w:sz w:val="26"/>
          <w:szCs w:val="26"/>
        </w:rPr>
        <w:t>3</w:t>
      </w:r>
      <w:r w:rsidRPr="00E82673">
        <w:rPr>
          <w:rFonts w:hAnsi="標楷體"/>
          <w:sz w:val="26"/>
          <w:szCs w:val="26"/>
        </w:rPr>
        <w:t>月</w:t>
      </w:r>
      <w:r w:rsidRPr="00E82673">
        <w:rPr>
          <w:sz w:val="26"/>
          <w:szCs w:val="26"/>
        </w:rPr>
        <w:t>16</w:t>
      </w:r>
      <w:r w:rsidRPr="00E82673">
        <w:rPr>
          <w:rFonts w:hAnsi="標楷體"/>
          <w:sz w:val="26"/>
          <w:szCs w:val="26"/>
        </w:rPr>
        <w:t>日</w:t>
      </w:r>
      <w:r w:rsidRPr="00E82673">
        <w:rPr>
          <w:rFonts w:hAnsi="標楷體"/>
          <w:sz w:val="26"/>
          <w:szCs w:val="26"/>
          <w:shd w:val="clear" w:color="auto" w:fill="FFFFFF"/>
        </w:rPr>
        <w:t>中央流行疫情指揮中心與行政院各部會討論後，決定全國高中職以下的師生本學期結束前都禁止出國。於情於理，都該支持這樣為了國家安全、國人健康的政策；然而就法律層面來看，而這項政策引起法界人士的正反論戰如下：</w:t>
      </w:r>
    </w:p>
    <w:p w:rsidR="00BF54FE" w:rsidRPr="00E82673" w:rsidRDefault="00BF54FE" w:rsidP="00BF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:rsidR="00BF54FE" w:rsidRPr="00E82673" w:rsidRDefault="00BF54FE" w:rsidP="00BF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E82673">
        <w:rPr>
          <w:rFonts w:hAnsi="標楷體"/>
          <w:sz w:val="26"/>
          <w:szCs w:val="26"/>
        </w:rPr>
        <w:t>【支持】行政院長蘇貞昌說：「</w:t>
      </w:r>
      <w:r w:rsidRPr="00E82673">
        <w:rPr>
          <w:rFonts w:hAnsi="標楷體"/>
          <w:sz w:val="26"/>
          <w:szCs w:val="26"/>
          <w:u w:val="wave"/>
        </w:rPr>
        <w:t>傳染病防治法</w:t>
      </w:r>
      <w:r w:rsidRPr="00E82673">
        <w:rPr>
          <w:rFonts w:hAnsi="標楷體"/>
          <w:sz w:val="26"/>
          <w:szCs w:val="26"/>
        </w:rPr>
        <w:t>及</w:t>
      </w:r>
      <w:r w:rsidRPr="00E82673">
        <w:rPr>
          <w:rFonts w:hAnsi="標楷體"/>
          <w:sz w:val="26"/>
          <w:szCs w:val="26"/>
          <w:u w:val="wave"/>
        </w:rPr>
        <w:t>武漢肺炎特別條例</w:t>
      </w:r>
      <w:r w:rsidRPr="00E82673">
        <w:rPr>
          <w:rFonts w:hAnsi="標楷體"/>
          <w:sz w:val="26"/>
          <w:szCs w:val="26"/>
        </w:rPr>
        <w:t>第</w:t>
      </w:r>
      <w:r w:rsidRPr="00E82673">
        <w:rPr>
          <w:sz w:val="26"/>
          <w:szCs w:val="26"/>
        </w:rPr>
        <w:t>7</w:t>
      </w:r>
      <w:r w:rsidRPr="00E82673">
        <w:rPr>
          <w:rFonts w:hAnsi="標楷體"/>
          <w:sz w:val="26"/>
          <w:szCs w:val="26"/>
        </w:rPr>
        <w:t>條為此政策的法源依據，基於防疫需要，保護國人、保護年輕人，希望國人配合。」另外，前大法官</w:t>
      </w:r>
      <w:r w:rsidRPr="00E82673">
        <w:rPr>
          <w:rFonts w:hAnsi="標楷體"/>
          <w:sz w:val="26"/>
          <w:szCs w:val="26"/>
          <w:shd w:val="clear" w:color="auto" w:fill="FFFFFF"/>
        </w:rPr>
        <w:t>孫森焱表示，釋字第</w:t>
      </w:r>
      <w:r w:rsidRPr="00E82673">
        <w:rPr>
          <w:sz w:val="26"/>
          <w:szCs w:val="26"/>
          <w:shd w:val="clear" w:color="auto" w:fill="FFFFFF"/>
        </w:rPr>
        <w:t>690</w:t>
      </w:r>
      <w:r w:rsidRPr="00E82673">
        <w:rPr>
          <w:rFonts w:hAnsi="標楷體"/>
          <w:sz w:val="26"/>
          <w:szCs w:val="26"/>
          <w:shd w:val="clear" w:color="auto" w:fill="FFFFFF"/>
        </w:rPr>
        <w:t>號解釋提到，把人強制隔離限制在特定的建築物內，都沒有違憲；而禁止出國是將人限制在整個國家，範圍更大，當然也不違憲。</w:t>
      </w:r>
    </w:p>
    <w:p w:rsidR="00BF54FE" w:rsidRPr="00E82673" w:rsidRDefault="00BF54FE" w:rsidP="00BF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:rsidR="00BF54FE" w:rsidRPr="00E82673" w:rsidRDefault="00BF54FE" w:rsidP="00BF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E82673">
        <w:rPr>
          <w:rFonts w:hAnsi="標楷體"/>
          <w:sz w:val="26"/>
          <w:szCs w:val="26"/>
        </w:rPr>
        <w:t>【反對】多位立委與學者、律師表示，釋字第</w:t>
      </w:r>
      <w:r w:rsidRPr="00E82673">
        <w:rPr>
          <w:sz w:val="26"/>
          <w:szCs w:val="26"/>
        </w:rPr>
        <w:t>443</w:t>
      </w:r>
      <w:r w:rsidRPr="00E82673">
        <w:rPr>
          <w:rFonts w:hAnsi="標楷體"/>
          <w:sz w:val="26"/>
          <w:szCs w:val="26"/>
        </w:rPr>
        <w:t>號解釋提到，若要限制人民之自由，必須符合法律明確性以及不違反比例原則。然而，</w:t>
      </w:r>
      <w:r w:rsidRPr="00E82673">
        <w:rPr>
          <w:rFonts w:hAnsi="標楷體"/>
          <w:sz w:val="26"/>
          <w:szCs w:val="26"/>
          <w:u w:val="wave"/>
        </w:rPr>
        <w:t>武漢肺炎特別條例</w:t>
      </w:r>
      <w:r w:rsidRPr="00E82673">
        <w:rPr>
          <w:rFonts w:hAnsi="標楷體"/>
          <w:sz w:val="26"/>
          <w:szCs w:val="26"/>
        </w:rPr>
        <w:t>第</w:t>
      </w:r>
      <w:r w:rsidRPr="00E82673">
        <w:rPr>
          <w:sz w:val="26"/>
          <w:szCs w:val="26"/>
        </w:rPr>
        <w:t>7</w:t>
      </w:r>
      <w:r w:rsidRPr="00E82673">
        <w:rPr>
          <w:rFonts w:hAnsi="標楷體"/>
          <w:sz w:val="26"/>
          <w:szCs w:val="26"/>
        </w:rPr>
        <w:t>條：「</w:t>
      </w:r>
      <w:r w:rsidRPr="00E82673">
        <w:rPr>
          <w:rFonts w:hAnsi="標楷體"/>
          <w:sz w:val="26"/>
          <w:szCs w:val="26"/>
          <w:shd w:val="clear" w:color="auto" w:fill="FFFFFF"/>
        </w:rPr>
        <w:t>中央流行疫情指揮中心指揮官為防治控制疫情需要，得實施必要之應變處置或措施。」這個「必要之應變處置」的條文太廣泛也不夠明確。此外，限制高中職以下師生這個群體出國，可能無法達到「明顯減少武漢肺炎感染或傳染」之目的。</w:t>
      </w:r>
    </w:p>
    <w:p w:rsidR="00BF54FE" w:rsidRPr="00E82673" w:rsidRDefault="00BF54FE" w:rsidP="00BF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:rsidR="00BF54FE" w:rsidRPr="00E82673" w:rsidRDefault="00BF54FE" w:rsidP="00BF5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E82673">
        <w:rPr>
          <w:rFonts w:hAnsi="標楷體"/>
          <w:sz w:val="26"/>
          <w:szCs w:val="26"/>
        </w:rPr>
        <w:t>台灣為民主法治的國家，政府做任何事都必須遵守法律的規範，無論理由是多麼正當，政府皆不能違反法律。身為我國人民，也必須具備法治素養，才能判斷政府的作為是否符合法律的規定。</w:t>
      </w:r>
    </w:p>
    <w:p w:rsidR="00BF54FE" w:rsidRPr="00E82673" w:rsidRDefault="00BF54FE" w:rsidP="00BF54FE"/>
    <w:p w:rsidR="00BF54FE" w:rsidRPr="00E82673" w:rsidRDefault="00BF54FE" w:rsidP="00BF54FE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</w:rPr>
        <w:t>高中職</w:t>
      </w:r>
      <w:r w:rsidRPr="00E82673">
        <w:rPr>
          <w:rFonts w:hAnsi="標楷體"/>
          <w:shd w:val="clear" w:color="auto" w:fill="FFFFFF"/>
        </w:rPr>
        <w:t>以下的師生本學期結束前都禁止出國之政策，限制了人民的何項自由權？</w:t>
      </w:r>
    </w:p>
    <w:p w:rsidR="00BF54FE" w:rsidRPr="00E82673" w:rsidRDefault="00BF54FE" w:rsidP="00BF54FE">
      <w:pPr>
        <w:ind w:firstLine="360"/>
      </w:pPr>
      <w:r w:rsidRPr="00E82673">
        <w:t>(A)</w:t>
      </w:r>
      <w:r w:rsidRPr="00E82673">
        <w:rPr>
          <w:rFonts w:hAnsi="標楷體"/>
        </w:rPr>
        <w:t>人身自由</w:t>
      </w:r>
      <w:r w:rsidRPr="00E82673">
        <w:tab/>
      </w:r>
      <w:r w:rsidRPr="00E82673">
        <w:tab/>
      </w:r>
      <w:r w:rsidRPr="00E82673">
        <w:tab/>
      </w:r>
      <w:r w:rsidRPr="00E82673">
        <w:tab/>
        <w:t>(B)</w:t>
      </w:r>
      <w:r w:rsidRPr="00E82673">
        <w:rPr>
          <w:rFonts w:hAnsi="標楷體"/>
        </w:rPr>
        <w:t>居住及遷徙自由</w:t>
      </w:r>
    </w:p>
    <w:p w:rsidR="00BF54FE" w:rsidRPr="00E82673" w:rsidRDefault="00BF54FE" w:rsidP="00BF54FE">
      <w:pPr>
        <w:ind w:firstLine="360"/>
      </w:pPr>
      <w:r w:rsidRPr="00E82673">
        <w:t>(C)</w:t>
      </w:r>
      <w:r w:rsidRPr="00E82673">
        <w:rPr>
          <w:rFonts w:hAnsi="標楷體"/>
        </w:rPr>
        <w:t>表現自由</w:t>
      </w:r>
      <w:r w:rsidRPr="00E82673">
        <w:tab/>
      </w:r>
      <w:r w:rsidRPr="00E82673">
        <w:tab/>
      </w:r>
      <w:r w:rsidRPr="00E82673">
        <w:tab/>
      </w:r>
      <w:r w:rsidRPr="00E82673">
        <w:tab/>
        <w:t>(D)</w:t>
      </w:r>
      <w:r w:rsidRPr="00E82673">
        <w:rPr>
          <w:rFonts w:hAnsi="標楷體"/>
        </w:rPr>
        <w:t>集會及結社自由</w:t>
      </w:r>
      <w:r w:rsidR="00A72C04">
        <w:rPr>
          <w:rFonts w:hAnsi="標楷體" w:hint="eastAsia"/>
        </w:rPr>
        <w:t>。</w:t>
      </w:r>
    </w:p>
    <w:p w:rsidR="00BF54FE" w:rsidRPr="00E82673" w:rsidRDefault="00BF54FE" w:rsidP="00BF54FE"/>
    <w:p w:rsidR="00BF54FE" w:rsidRPr="00E82673" w:rsidRDefault="00BF54FE" w:rsidP="00BF54FE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</w:rPr>
        <w:t>政府限制人民之自由，是根據</w:t>
      </w:r>
      <w:r w:rsidRPr="00E82673">
        <w:rPr>
          <w:rFonts w:hAnsi="標楷體"/>
          <w:u w:val="wave"/>
        </w:rPr>
        <w:t>憲法</w:t>
      </w:r>
      <w:r w:rsidRPr="00E82673">
        <w:rPr>
          <w:rFonts w:hAnsi="標楷體"/>
        </w:rPr>
        <w:t>第</w:t>
      </w:r>
      <w:r w:rsidRPr="00E82673">
        <w:t>23</w:t>
      </w:r>
      <w:r w:rsidRPr="00E82673">
        <w:rPr>
          <w:rFonts w:hAnsi="標楷體"/>
        </w:rPr>
        <w:t>條的哪一項規定？</w:t>
      </w:r>
    </w:p>
    <w:p w:rsidR="00BF54FE" w:rsidRPr="00E82673" w:rsidRDefault="00BF54FE" w:rsidP="00BF54FE">
      <w:pPr>
        <w:ind w:firstLine="360"/>
      </w:pPr>
      <w:r w:rsidRPr="00E82673">
        <w:t>(A)</w:t>
      </w:r>
      <w:r w:rsidRPr="00E82673">
        <w:rPr>
          <w:rFonts w:hAnsi="標楷體"/>
        </w:rPr>
        <w:t>防止妨礙他人自由</w:t>
      </w:r>
      <w:r w:rsidRPr="00E82673">
        <w:tab/>
      </w:r>
      <w:r w:rsidRPr="00E82673">
        <w:tab/>
        <w:t>(B)</w:t>
      </w:r>
      <w:r w:rsidRPr="00E82673">
        <w:rPr>
          <w:rFonts w:hAnsi="標楷體"/>
        </w:rPr>
        <w:t>維持社會秩序</w:t>
      </w:r>
    </w:p>
    <w:p w:rsidR="00BF54FE" w:rsidRPr="00E82673" w:rsidRDefault="00BF54FE" w:rsidP="00BF54FE">
      <w:pPr>
        <w:ind w:firstLine="360"/>
      </w:pPr>
      <w:r w:rsidRPr="00E82673">
        <w:t>(C)</w:t>
      </w:r>
      <w:r w:rsidRPr="00E82673">
        <w:rPr>
          <w:rFonts w:hAnsi="標楷體"/>
        </w:rPr>
        <w:t>避免緊急危難</w:t>
      </w:r>
      <w:r w:rsidRPr="00E82673">
        <w:tab/>
      </w:r>
      <w:r w:rsidRPr="00E82673">
        <w:tab/>
      </w:r>
      <w:r w:rsidRPr="00E82673">
        <w:tab/>
        <w:t>(D)</w:t>
      </w:r>
      <w:r w:rsidRPr="00E82673">
        <w:rPr>
          <w:rFonts w:hAnsi="標楷體"/>
        </w:rPr>
        <w:t>增進公共利益</w:t>
      </w:r>
      <w:r w:rsidR="00A72C04">
        <w:rPr>
          <w:rFonts w:hAnsi="標楷體" w:hint="eastAsia"/>
        </w:rPr>
        <w:t>。</w:t>
      </w:r>
    </w:p>
    <w:p w:rsidR="00BF54FE" w:rsidRPr="00E82673" w:rsidRDefault="00BF54FE" w:rsidP="00BF54FE"/>
    <w:p w:rsidR="00BF54FE" w:rsidRPr="00E82673" w:rsidRDefault="00BF54FE" w:rsidP="00BF54FE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</w:rPr>
        <w:t>這項政策是否違憲，最後的判斷標準應為下列何單位的職權？</w:t>
      </w:r>
    </w:p>
    <w:p w:rsidR="00BF54FE" w:rsidRPr="00E82673" w:rsidRDefault="00BF54FE" w:rsidP="00BF54FE">
      <w:pPr>
        <w:ind w:left="360"/>
      </w:pPr>
      <w:r w:rsidRPr="00E82673">
        <w:t>(A)</w:t>
      </w:r>
      <w:r w:rsidRPr="00E82673">
        <w:rPr>
          <w:rFonts w:hAnsi="標楷體"/>
        </w:rPr>
        <w:t>立法委員</w:t>
      </w:r>
      <w:r w:rsidR="00D72E4D" w:rsidRPr="00E82673">
        <w:t xml:space="preserve">  </w:t>
      </w:r>
      <w:r w:rsidRPr="00E82673">
        <w:t>(B)</w:t>
      </w:r>
      <w:r w:rsidRPr="00E82673">
        <w:rPr>
          <w:rFonts w:hAnsi="標楷體"/>
        </w:rPr>
        <w:t>大法官</w:t>
      </w:r>
      <w:r w:rsidR="00D72E4D" w:rsidRPr="00E82673">
        <w:t xml:space="preserve">  </w:t>
      </w:r>
      <w:r w:rsidRPr="00E82673">
        <w:t>(C)</w:t>
      </w:r>
      <w:r w:rsidRPr="00E82673">
        <w:rPr>
          <w:rFonts w:hAnsi="標楷體"/>
        </w:rPr>
        <w:t>行政院長</w:t>
      </w:r>
      <w:r w:rsidR="00D72E4D" w:rsidRPr="00E82673">
        <w:t xml:space="preserve">  </w:t>
      </w:r>
      <w:r w:rsidRPr="00E82673">
        <w:t>(D)</w:t>
      </w:r>
      <w:r w:rsidRPr="00E82673">
        <w:rPr>
          <w:rFonts w:hAnsi="標楷體"/>
        </w:rPr>
        <w:t>檢察總長</w:t>
      </w:r>
    </w:p>
    <w:p w:rsidR="00BF54FE" w:rsidRPr="00E82673" w:rsidRDefault="00BF54FE" w:rsidP="00BF54FE"/>
    <w:p w:rsidR="00BF54FE" w:rsidRPr="00E82673" w:rsidRDefault="00BF54FE" w:rsidP="00BF54FE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</w:rPr>
        <w:t>根據文中最後一段的敘述，突顯了何種法治觀念？</w:t>
      </w:r>
    </w:p>
    <w:p w:rsidR="00BF54FE" w:rsidRPr="00E82673" w:rsidRDefault="00BF54FE" w:rsidP="00BF54FE">
      <w:pPr>
        <w:ind w:left="360"/>
      </w:pPr>
      <w:r w:rsidRPr="00E82673">
        <w:t>(A)</w:t>
      </w:r>
      <w:r w:rsidRPr="00E82673">
        <w:rPr>
          <w:rFonts w:hAnsi="標楷體"/>
        </w:rPr>
        <w:t>政府應依法行政</w:t>
      </w:r>
      <w:r w:rsidRPr="00E82673">
        <w:tab/>
      </w:r>
      <w:r w:rsidRPr="00E82673">
        <w:tab/>
        <w:t>(B)</w:t>
      </w:r>
      <w:r w:rsidRPr="00E82673">
        <w:rPr>
          <w:rFonts w:hAnsi="標楷體"/>
        </w:rPr>
        <w:t>不違法不代表就是適當</w:t>
      </w:r>
    </w:p>
    <w:p w:rsidR="00BF54FE" w:rsidRPr="00E82673" w:rsidRDefault="00BF54FE" w:rsidP="00BF54FE">
      <w:pPr>
        <w:ind w:left="360"/>
      </w:pPr>
      <w:r w:rsidRPr="00E82673">
        <w:t>(C)</w:t>
      </w:r>
      <w:r w:rsidRPr="00E82673">
        <w:rPr>
          <w:rFonts w:hAnsi="標楷體"/>
        </w:rPr>
        <w:t>法律內容應與時俱進</w:t>
      </w:r>
      <w:r w:rsidRPr="00E82673">
        <w:tab/>
        <w:t>(D)</w:t>
      </w:r>
      <w:r w:rsidRPr="00E82673">
        <w:rPr>
          <w:rFonts w:hAnsi="標楷體"/>
        </w:rPr>
        <w:t>法律是道德的最低標準</w:t>
      </w:r>
      <w:r w:rsidR="00A72C04">
        <w:rPr>
          <w:rFonts w:hAnsi="標楷體" w:hint="eastAsia"/>
        </w:rPr>
        <w:t>。</w:t>
      </w:r>
    </w:p>
    <w:p w:rsidR="00BF54FE" w:rsidRPr="00E82673" w:rsidRDefault="00BF54FE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BF54FE" w:rsidRPr="00E82673" w:rsidRDefault="00BF54FE" w:rsidP="00BF54FE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  <w:u w:val="wave"/>
        </w:rPr>
        <w:t>憲法</w:t>
      </w:r>
      <w:r w:rsidRPr="00E82673">
        <w:rPr>
          <w:rFonts w:hAnsi="標楷體"/>
        </w:rPr>
        <w:t>第</w:t>
      </w:r>
      <w:r w:rsidRPr="00E82673">
        <w:t>8</w:t>
      </w:r>
      <w:r w:rsidRPr="00E82673">
        <w:rPr>
          <w:rFonts w:hAnsi="標楷體"/>
        </w:rPr>
        <w:t>條，對於「檢警留置權」做出了限制，「檢警留置權」是指檢察官或警察在逮捕嫌疑犯後，有</w:t>
      </w:r>
      <w:r w:rsidRPr="00E82673">
        <w:t>24</w:t>
      </w:r>
      <w:r w:rsidRPr="00E82673">
        <w:rPr>
          <w:rFonts w:hAnsi="標楷體"/>
        </w:rPr>
        <w:t>小時問案時間，若在這段時間內，問不出相關犯罪證據，則必須將嫌疑犯釋放，以避免無辜的人被刑求逼共，並保障人民的何種自由權？</w:t>
      </w:r>
    </w:p>
    <w:p w:rsidR="00BF54FE" w:rsidRPr="00E82673" w:rsidRDefault="00BF54FE" w:rsidP="00BF54FE">
      <w:pPr>
        <w:pStyle w:val="ad"/>
        <w:ind w:leftChars="0" w:left="360"/>
      </w:pPr>
      <w:r w:rsidRPr="00E82673">
        <w:t>(A)</w:t>
      </w:r>
      <w:r w:rsidRPr="00E82673">
        <w:rPr>
          <w:rFonts w:hAnsi="標楷體"/>
        </w:rPr>
        <w:t>居住及遷徙自由</w:t>
      </w:r>
      <w:r w:rsidRPr="00E82673">
        <w:tab/>
      </w:r>
      <w:r w:rsidRPr="00E82673">
        <w:tab/>
      </w:r>
      <w:r w:rsidRPr="00E82673">
        <w:tab/>
        <w:t>(B)</w:t>
      </w:r>
      <w:r w:rsidRPr="00E82673">
        <w:rPr>
          <w:rFonts w:hAnsi="標楷體"/>
        </w:rPr>
        <w:t>秘密通訊自由</w:t>
      </w:r>
    </w:p>
    <w:p w:rsidR="00BF54FE" w:rsidRPr="00E82673" w:rsidRDefault="00BF54FE" w:rsidP="00BF54FE">
      <w:pPr>
        <w:pStyle w:val="ad"/>
        <w:ind w:leftChars="0" w:left="360"/>
      </w:pPr>
      <w:r w:rsidRPr="00E82673">
        <w:t>(C)</w:t>
      </w:r>
      <w:r w:rsidRPr="00E82673">
        <w:rPr>
          <w:rFonts w:hAnsi="標楷體"/>
        </w:rPr>
        <w:t>集會及結社自由</w:t>
      </w:r>
      <w:r w:rsidRPr="00E82673">
        <w:tab/>
      </w:r>
      <w:r w:rsidRPr="00E82673">
        <w:tab/>
      </w:r>
      <w:r w:rsidRPr="00E82673">
        <w:tab/>
        <w:t>(D)</w:t>
      </w:r>
      <w:r w:rsidRPr="00E82673">
        <w:rPr>
          <w:rFonts w:hAnsi="標楷體"/>
        </w:rPr>
        <w:t>人身自由。</w:t>
      </w:r>
    </w:p>
    <w:p w:rsidR="00BF54FE" w:rsidRPr="00E82673" w:rsidRDefault="00BF54FE" w:rsidP="00BF54FE"/>
    <w:p w:rsidR="00BF54FE" w:rsidRPr="00E82673" w:rsidRDefault="00BF54FE" w:rsidP="00BF54FE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  <w:b/>
          <w:u w:val="double"/>
        </w:rPr>
        <w:t>承上題</w:t>
      </w:r>
      <w:r w:rsidRPr="00E82673">
        <w:rPr>
          <w:rFonts w:hAnsi="標楷體"/>
        </w:rPr>
        <w:t>，此規定展現了法律的何種功能？</w:t>
      </w:r>
    </w:p>
    <w:p w:rsidR="00BF54FE" w:rsidRPr="00E82673" w:rsidRDefault="00BF54FE" w:rsidP="00BF54FE">
      <w:pPr>
        <w:ind w:left="360"/>
      </w:pPr>
      <w:r w:rsidRPr="00E82673">
        <w:t>(A)</w:t>
      </w:r>
      <w:r w:rsidRPr="00E82673">
        <w:rPr>
          <w:rFonts w:hAnsi="標楷體"/>
        </w:rPr>
        <w:t>保障人民權利</w:t>
      </w:r>
      <w:r w:rsidRPr="00E82673">
        <w:tab/>
      </w:r>
      <w:r w:rsidRPr="00E82673">
        <w:tab/>
      </w:r>
      <w:r w:rsidRPr="00E82673">
        <w:tab/>
        <w:t>(B)</w:t>
      </w:r>
      <w:r w:rsidRPr="00E82673">
        <w:rPr>
          <w:rFonts w:hAnsi="標楷體"/>
        </w:rPr>
        <w:t>維護社會秩序</w:t>
      </w:r>
    </w:p>
    <w:p w:rsidR="00E82673" w:rsidRPr="00E82673" w:rsidRDefault="00BF54FE" w:rsidP="00D72E4D">
      <w:pPr>
        <w:ind w:left="360"/>
      </w:pPr>
      <w:r w:rsidRPr="00E82673">
        <w:t>(C)</w:t>
      </w:r>
      <w:r w:rsidRPr="00E82673">
        <w:rPr>
          <w:rFonts w:hAnsi="標楷體"/>
        </w:rPr>
        <w:t>促進社會進步</w:t>
      </w:r>
      <w:r w:rsidRPr="00E82673">
        <w:tab/>
      </w:r>
      <w:r w:rsidRPr="00E82673">
        <w:tab/>
      </w:r>
      <w:r w:rsidRPr="00E82673">
        <w:tab/>
        <w:t>(D)</w:t>
      </w:r>
      <w:r w:rsidRPr="00E82673">
        <w:rPr>
          <w:rFonts w:hAnsi="標楷體"/>
        </w:rPr>
        <w:t>穩定國家發展</w:t>
      </w:r>
      <w:r w:rsidR="00A72C04">
        <w:rPr>
          <w:rFonts w:hAnsi="標楷體" w:hint="eastAsia"/>
        </w:rPr>
        <w:t>。</w:t>
      </w:r>
    </w:p>
    <w:p w:rsidR="00D72E4D" w:rsidRPr="00E82673" w:rsidRDefault="00D72E4D" w:rsidP="0067302D"/>
    <w:p w:rsidR="0067302D" w:rsidRPr="00E82673" w:rsidRDefault="0067302D" w:rsidP="0067302D">
      <w:pPr>
        <w:pStyle w:val="ad"/>
        <w:numPr>
          <w:ilvl w:val="0"/>
          <w:numId w:val="26"/>
        </w:numPr>
        <w:spacing w:line="252" w:lineRule="auto"/>
        <w:ind w:leftChars="0"/>
      </w:pPr>
      <w:r w:rsidRPr="00E82673">
        <w:t>(   )</w:t>
      </w:r>
      <w:r w:rsidRPr="00E82673">
        <w:rPr>
          <w:rFonts w:hAnsi="標楷體"/>
        </w:rPr>
        <w:t>在民主政治的運作下，人民通常藉由選舉來表達民意，而政治人物當選後，人民仍然有罷免權透過選票將權力收回，藉此加以監督，以防偏離民意。因此，人民可以對下列何者進行監督？</w:t>
      </w:r>
    </w:p>
    <w:p w:rsidR="0067302D" w:rsidRPr="00E82673" w:rsidRDefault="0067302D" w:rsidP="0067302D">
      <w:pPr>
        <w:spacing w:line="252" w:lineRule="auto"/>
        <w:ind w:firstLine="360"/>
      </w:pPr>
      <w:r w:rsidRPr="00E82673">
        <w:t>(A)</w:t>
      </w:r>
      <w:r w:rsidRPr="00E82673">
        <w:rPr>
          <w:rFonts w:hAnsi="標楷體"/>
        </w:rPr>
        <w:t>土城區區長</w:t>
      </w:r>
      <w:r w:rsidRPr="00E82673">
        <w:tab/>
      </w:r>
      <w:r w:rsidRPr="00E82673">
        <w:tab/>
      </w:r>
      <w:r w:rsidRPr="00E82673">
        <w:tab/>
        <w:t>(B)</w:t>
      </w:r>
      <w:r w:rsidRPr="00E82673">
        <w:rPr>
          <w:rFonts w:hAnsi="標楷體"/>
        </w:rPr>
        <w:t>新北市長</w:t>
      </w:r>
    </w:p>
    <w:p w:rsidR="0067302D" w:rsidRPr="00E82673" w:rsidRDefault="0067302D" w:rsidP="0067302D">
      <w:pPr>
        <w:spacing w:line="252" w:lineRule="auto"/>
        <w:ind w:firstLine="360"/>
      </w:pPr>
      <w:r w:rsidRPr="00E82673">
        <w:t>(C)</w:t>
      </w:r>
      <w:r w:rsidRPr="00E82673">
        <w:rPr>
          <w:rFonts w:hAnsi="標楷體"/>
        </w:rPr>
        <w:t>土城國中校長</w:t>
      </w:r>
      <w:r w:rsidRPr="00E82673">
        <w:tab/>
      </w:r>
      <w:r w:rsidRPr="00E82673">
        <w:tab/>
        <w:t>(D)</w:t>
      </w:r>
      <w:r w:rsidRPr="00E82673">
        <w:rPr>
          <w:rFonts w:hAnsi="標楷體"/>
        </w:rPr>
        <w:t>行政院院長。</w:t>
      </w:r>
    </w:p>
    <w:p w:rsidR="0067302D" w:rsidRPr="00E82673" w:rsidRDefault="0067302D" w:rsidP="0067302D"/>
    <w:p w:rsidR="00DE20D8" w:rsidRPr="00E82673" w:rsidRDefault="002E4C3E" w:rsidP="00DE20D8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="00781EBB" w:rsidRPr="00E82673">
        <w:rPr>
          <w:rFonts w:hAnsi="標楷體"/>
        </w:rPr>
        <w:t>在台灣，罷工是一件非常困難的事情。首先，須</w:t>
      </w:r>
      <w:r w:rsidR="00781EBB" w:rsidRPr="00E82673">
        <w:rPr>
          <w:rFonts w:hAnsi="標楷體"/>
          <w:shd w:val="clear" w:color="auto" w:fill="FFFFFF"/>
        </w:rPr>
        <w:t>遵循</w:t>
      </w:r>
      <w:r w:rsidR="00781EBB" w:rsidRPr="00E82673">
        <w:rPr>
          <w:rFonts w:hAnsi="標楷體"/>
          <w:u w:val="wave"/>
          <w:shd w:val="clear" w:color="auto" w:fill="FFFFFF"/>
        </w:rPr>
        <w:t>工會法</w:t>
      </w:r>
      <w:r w:rsidR="00781EBB" w:rsidRPr="00E82673">
        <w:rPr>
          <w:rFonts w:hAnsi="標楷體"/>
          <w:shd w:val="clear" w:color="auto" w:fill="FFFFFF"/>
        </w:rPr>
        <w:t>及</w:t>
      </w:r>
      <w:r w:rsidR="00781EBB" w:rsidRPr="00E82673">
        <w:rPr>
          <w:rFonts w:hAnsi="標楷體"/>
          <w:u w:val="wave"/>
          <w:shd w:val="clear" w:color="auto" w:fill="FFFFFF"/>
        </w:rPr>
        <w:t>勞資爭議處理法</w:t>
      </w:r>
      <w:r w:rsidR="008256CC" w:rsidRPr="00E82673">
        <w:rPr>
          <w:rFonts w:hAnsi="標楷體"/>
          <w:shd w:val="clear" w:color="auto" w:fill="FFFFFF"/>
        </w:rPr>
        <w:t>的</w:t>
      </w:r>
      <w:r w:rsidR="00781EBB" w:rsidRPr="00E82673">
        <w:rPr>
          <w:rFonts w:hAnsi="標楷體"/>
          <w:shd w:val="clear" w:color="auto" w:fill="FFFFFF"/>
        </w:rPr>
        <w:t>規定先成立工會。其次，工會提出勞資爭議調解程序無效後</w:t>
      </w:r>
      <w:r w:rsidR="008256CC">
        <w:rPr>
          <w:rFonts w:hAnsi="標楷體" w:hint="eastAsia"/>
          <w:shd w:val="clear" w:color="auto" w:fill="FFFFFF"/>
        </w:rPr>
        <w:t>，</w:t>
      </w:r>
      <w:r w:rsidR="00781EBB" w:rsidRPr="00E82673">
        <w:rPr>
          <w:rFonts w:hAnsi="標楷體"/>
          <w:shd w:val="clear" w:color="auto" w:fill="FFFFFF"/>
        </w:rPr>
        <w:t>才能進行罷工投票。最後，罷工投票需透過直接、無記名方式進行投票，經全體會員過半數之同意後方得宣告罷工。由於上述多項限制、許多工會由資方所掌握形同虛設、分紅體制導致無法成立工會、法律對勞工之保護不足，積極參與工運之勞工往往在事後遭公司冷落甚至解僱，以及勞工本身參與意願不足等原因，相較於外國，一般認為在台灣合法罷工的難度相當高。</w:t>
      </w:r>
      <w:r w:rsidR="00A72C04">
        <w:rPr>
          <w:rFonts w:hAnsi="標楷體" w:hint="eastAsia"/>
          <w:shd w:val="clear" w:color="auto" w:fill="FFFFFF"/>
        </w:rPr>
        <w:t>近幾年</w:t>
      </w:r>
      <w:r w:rsidR="00781EBB" w:rsidRPr="00E82673">
        <w:rPr>
          <w:rFonts w:hAnsi="標楷體"/>
          <w:shd w:val="clear" w:color="auto" w:fill="FFFFFF"/>
        </w:rPr>
        <w:t>著名的罷工事件</w:t>
      </w:r>
      <w:r w:rsidR="00A72C04">
        <w:rPr>
          <w:rFonts w:hAnsi="標楷體" w:hint="eastAsia"/>
          <w:shd w:val="clear" w:color="auto" w:fill="FFFFFF"/>
        </w:rPr>
        <w:t>有</w:t>
      </w:r>
      <w:r w:rsidR="00FE343C" w:rsidRPr="00E82673">
        <w:rPr>
          <w:rFonts w:hAnsi="標楷體"/>
          <w:shd w:val="clear" w:color="auto" w:fill="FFFFFF"/>
        </w:rPr>
        <w:t>：</w:t>
      </w:r>
      <w:r w:rsidR="00FE343C" w:rsidRPr="00E82673">
        <w:rPr>
          <w:shd w:val="clear" w:color="auto" w:fill="FFFFFF"/>
        </w:rPr>
        <w:t>1988</w:t>
      </w:r>
      <w:r w:rsidR="00FE343C" w:rsidRPr="00E82673">
        <w:rPr>
          <w:rFonts w:hAnsi="標楷體"/>
          <w:shd w:val="clear" w:color="auto" w:fill="FFFFFF"/>
        </w:rPr>
        <w:t>年台灣鐵路管理局司機員罷工，</w:t>
      </w:r>
      <w:r w:rsidR="00FE343C" w:rsidRPr="00E82673">
        <w:rPr>
          <w:shd w:val="clear" w:color="auto" w:fill="FFFFFF"/>
        </w:rPr>
        <w:t>2016</w:t>
      </w:r>
      <w:r w:rsidR="00FE343C" w:rsidRPr="00E82673">
        <w:rPr>
          <w:rFonts w:hAnsi="標楷體"/>
          <w:shd w:val="clear" w:color="auto" w:fill="FFFFFF"/>
        </w:rPr>
        <w:t>年華航空服員罷工，</w:t>
      </w:r>
      <w:r w:rsidR="00FE343C" w:rsidRPr="00E82673">
        <w:rPr>
          <w:shd w:val="clear" w:color="auto" w:fill="FFFFFF"/>
        </w:rPr>
        <w:t>2019</w:t>
      </w:r>
      <w:r w:rsidR="00FE343C" w:rsidRPr="00E82673">
        <w:rPr>
          <w:rFonts w:hAnsi="標楷體"/>
          <w:shd w:val="clear" w:color="auto" w:fill="FFFFFF"/>
        </w:rPr>
        <w:t>年中華航空機師</w:t>
      </w:r>
      <w:r w:rsidR="00252C5A" w:rsidRPr="00E82673">
        <w:rPr>
          <w:rFonts w:hAnsi="標楷體"/>
          <w:shd w:val="clear" w:color="auto" w:fill="FFFFFF"/>
        </w:rPr>
        <w:t>、</w:t>
      </w:r>
      <w:r w:rsidR="00FE343C" w:rsidRPr="00E82673">
        <w:rPr>
          <w:rFonts w:hAnsi="標楷體"/>
          <w:shd w:val="clear" w:color="auto" w:fill="FFFFFF"/>
        </w:rPr>
        <w:t>長榮航空空服員罷工。請問：罷工是屬於人民的何項權利？</w:t>
      </w:r>
    </w:p>
    <w:p w:rsidR="002E4C3E" w:rsidRPr="00E82673" w:rsidRDefault="00FE343C" w:rsidP="00FE343C">
      <w:pPr>
        <w:ind w:left="360"/>
      </w:pPr>
      <w:r w:rsidRPr="00E82673">
        <w:t>(A)</w:t>
      </w:r>
      <w:r w:rsidRPr="00E82673">
        <w:rPr>
          <w:rFonts w:hAnsi="標楷體"/>
        </w:rPr>
        <w:t>平等權</w:t>
      </w:r>
      <w:r w:rsidRPr="00E82673">
        <w:tab/>
      </w:r>
      <w:r w:rsidRPr="00E82673">
        <w:tab/>
        <w:t>(B)</w:t>
      </w:r>
      <w:r w:rsidRPr="00E82673">
        <w:rPr>
          <w:rFonts w:hAnsi="標楷體"/>
        </w:rPr>
        <w:t>參政權</w:t>
      </w:r>
      <w:r w:rsidRPr="00E82673">
        <w:tab/>
        <w:t>(C)</w:t>
      </w:r>
      <w:r w:rsidRPr="00E82673">
        <w:rPr>
          <w:rFonts w:hAnsi="標楷體"/>
        </w:rPr>
        <w:t>勞動權</w:t>
      </w:r>
      <w:r w:rsidRPr="00E82673">
        <w:tab/>
        <w:t>(D)</w:t>
      </w:r>
      <w:r w:rsidRPr="00E82673">
        <w:rPr>
          <w:rFonts w:hAnsi="標楷體"/>
        </w:rPr>
        <w:t>人格權</w:t>
      </w:r>
    </w:p>
    <w:p w:rsidR="0067302D" w:rsidRPr="00E82673" w:rsidRDefault="0067302D" w:rsidP="00DE20D8"/>
    <w:p w:rsidR="00DE20D8" w:rsidRPr="00E82673" w:rsidRDefault="00BF54FE" w:rsidP="00DE20D8">
      <w:pPr>
        <w:pStyle w:val="ad"/>
        <w:numPr>
          <w:ilvl w:val="0"/>
          <w:numId w:val="26"/>
        </w:numPr>
        <w:ind w:leftChars="0"/>
      </w:pPr>
      <w:r w:rsidRPr="00E82673">
        <w:t xml:space="preserve"> </w:t>
      </w:r>
      <w:r w:rsidR="00DE20D8" w:rsidRPr="00E82673">
        <w:t>(   )</w:t>
      </w:r>
      <w:r w:rsidR="00455B00" w:rsidRPr="00E82673">
        <w:rPr>
          <w:rFonts w:hAnsi="標楷體"/>
        </w:rPr>
        <w:t>下表是小明在全國法規資料庫查到的法規：</w:t>
      </w:r>
    </w:p>
    <w:tbl>
      <w:tblPr>
        <w:tblStyle w:val="af1"/>
        <w:tblW w:w="0" w:type="auto"/>
        <w:tblInd w:w="360" w:type="dxa"/>
        <w:tblLook w:val="04A0" w:firstRow="1" w:lastRow="0" w:firstColumn="1" w:lastColumn="0" w:noHBand="0" w:noVBand="1"/>
      </w:tblPr>
      <w:tblGrid>
        <w:gridCol w:w="4851"/>
      </w:tblGrid>
      <w:tr w:rsidR="00455B00" w:rsidRPr="00E82673" w:rsidTr="0088460A">
        <w:tc>
          <w:tcPr>
            <w:tcW w:w="4851" w:type="dxa"/>
          </w:tcPr>
          <w:p w:rsidR="00455B00" w:rsidRPr="00E82673" w:rsidRDefault="00455B00" w:rsidP="00455B00">
            <w:r w:rsidRPr="00E82673">
              <w:rPr>
                <w:rFonts w:hAnsi="標楷體"/>
                <w:shd w:val="clear" w:color="auto" w:fill="FFFFFF"/>
              </w:rPr>
              <w:t>老年農民福利津貼暫行條例</w:t>
            </w:r>
          </w:p>
          <w:p w:rsidR="00455B00" w:rsidRPr="00E82673" w:rsidRDefault="00455B00" w:rsidP="00455B00">
            <w:r w:rsidRPr="00E82673">
              <w:rPr>
                <w:rFonts w:hAnsi="標楷體"/>
                <w:shd w:val="clear" w:color="auto" w:fill="FFFFFF"/>
              </w:rPr>
              <w:t>師資培育法</w:t>
            </w:r>
          </w:p>
          <w:p w:rsidR="00455B00" w:rsidRPr="00E82673" w:rsidRDefault="00455B00" w:rsidP="00455B00">
            <w:pPr>
              <w:rPr>
                <w:shd w:val="clear" w:color="auto" w:fill="FFFFFF"/>
              </w:rPr>
            </w:pPr>
            <w:r w:rsidRPr="00E82673">
              <w:rPr>
                <w:rFonts w:hAnsi="標楷體"/>
                <w:shd w:val="clear" w:color="auto" w:fill="FFFFFF"/>
              </w:rPr>
              <w:t>人口販運防制法施行細則</w:t>
            </w:r>
          </w:p>
          <w:p w:rsidR="00455B00" w:rsidRPr="00E82673" w:rsidRDefault="00455B00" w:rsidP="00455B00">
            <w:pPr>
              <w:rPr>
                <w:shd w:val="clear" w:color="auto" w:fill="FFFFFF"/>
              </w:rPr>
            </w:pPr>
            <w:r w:rsidRPr="00E82673">
              <w:rPr>
                <w:rFonts w:hAnsi="標楷體"/>
                <w:shd w:val="clear" w:color="auto" w:fill="FFFFFF"/>
              </w:rPr>
              <w:t>正字標記管理規則</w:t>
            </w:r>
          </w:p>
          <w:p w:rsidR="00455B00" w:rsidRPr="00E82673" w:rsidRDefault="00455B00" w:rsidP="00455B00">
            <w:r w:rsidRPr="00E82673">
              <w:rPr>
                <w:rFonts w:hAnsi="標楷體"/>
                <w:shd w:val="clear" w:color="auto" w:fill="FFFFFF"/>
              </w:rPr>
              <w:t>心理治療所設置標準</w:t>
            </w:r>
          </w:p>
          <w:p w:rsidR="00455B00" w:rsidRPr="00E82673" w:rsidRDefault="00455B00" w:rsidP="00455B00">
            <w:r w:rsidRPr="00E82673">
              <w:rPr>
                <w:rFonts w:hAnsi="標楷體"/>
                <w:shd w:val="clear" w:color="auto" w:fill="FFFFFF"/>
              </w:rPr>
              <w:t>美援衍生之新臺幣所購器材使用及移轉辦法</w:t>
            </w:r>
          </w:p>
        </w:tc>
      </w:tr>
    </w:tbl>
    <w:p w:rsidR="00455B00" w:rsidRPr="00E82673" w:rsidRDefault="00455B00" w:rsidP="00455B00">
      <w:pPr>
        <w:ind w:firstLine="360"/>
      </w:pPr>
      <w:r w:rsidRPr="00E82673">
        <w:rPr>
          <w:rFonts w:hAnsi="標楷體"/>
        </w:rPr>
        <w:t>關於六項法規的敘述，何者正確？</w:t>
      </w:r>
    </w:p>
    <w:p w:rsidR="00455B00" w:rsidRPr="00E82673" w:rsidRDefault="00455B00" w:rsidP="00455B00">
      <w:pPr>
        <w:ind w:firstLine="360"/>
      </w:pPr>
      <w:r w:rsidRPr="00E82673">
        <w:t>(A)</w:t>
      </w:r>
      <w:r w:rsidRPr="00E82673">
        <w:rPr>
          <w:rFonts w:hAnsi="標楷體"/>
        </w:rPr>
        <w:t>三項由立法院制定，總統公布</w:t>
      </w:r>
    </w:p>
    <w:p w:rsidR="00455B00" w:rsidRPr="00E82673" w:rsidRDefault="00455B00" w:rsidP="00455B00">
      <w:pPr>
        <w:ind w:firstLine="360"/>
      </w:pPr>
      <w:r w:rsidRPr="00E82673">
        <w:t>(B)</w:t>
      </w:r>
      <w:r w:rsidRPr="00E82673">
        <w:rPr>
          <w:rFonts w:hAnsi="標楷體"/>
        </w:rPr>
        <w:t>三項狹義的法律、三項命令</w:t>
      </w:r>
    </w:p>
    <w:p w:rsidR="00455B00" w:rsidRPr="00E82673" w:rsidRDefault="00455B00" w:rsidP="00455B00">
      <w:pPr>
        <w:ind w:firstLine="360"/>
      </w:pPr>
      <w:r w:rsidRPr="00E82673">
        <w:t>(C)</w:t>
      </w:r>
      <w:r w:rsidRPr="00E82673">
        <w:rPr>
          <w:rFonts w:hAnsi="標楷體"/>
        </w:rPr>
        <w:t>四項由行政機關制定、修改與公布</w:t>
      </w:r>
    </w:p>
    <w:p w:rsidR="00DE20D8" w:rsidRPr="00E82673" w:rsidRDefault="00455B00" w:rsidP="00455B00">
      <w:pPr>
        <w:ind w:firstLine="360"/>
      </w:pPr>
      <w:r w:rsidRPr="00E82673">
        <w:t>(D)</w:t>
      </w:r>
      <w:r w:rsidRPr="00E82673">
        <w:rPr>
          <w:rFonts w:hAnsi="標楷體"/>
        </w:rPr>
        <w:t>三項可以補充並落實法律的相關規定。</w:t>
      </w:r>
    </w:p>
    <w:p w:rsidR="00DE20D8" w:rsidRPr="00E82673" w:rsidRDefault="00DE20D8" w:rsidP="00DE20D8"/>
    <w:p w:rsidR="00DE20D8" w:rsidRPr="00E82673" w:rsidRDefault="00DE20D8" w:rsidP="00DE20D8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="00EB1732" w:rsidRPr="00E82673">
        <w:rPr>
          <w:rFonts w:hAnsi="標楷體"/>
        </w:rPr>
        <w:t>清代統治者為防止和鎮壓知識分子和漢人的反抗，從其作品中摘取字句，羅織罪名，構成冤獄，史稱文字獄，是清代統治者加強思想、文化控制的措施之一。依現在民主國家而言，清代興起的文字獄，限制人民所行使的基本權利，與下列何者類型最</w:t>
      </w:r>
      <w:r w:rsidR="00EB1732" w:rsidRPr="00A72C04">
        <w:rPr>
          <w:rFonts w:hAnsi="標楷體"/>
          <w:b/>
          <w:u w:val="double"/>
        </w:rPr>
        <w:t>相似</w:t>
      </w:r>
      <w:r w:rsidR="00EB1732" w:rsidRPr="00E82673">
        <w:rPr>
          <w:rFonts w:hAnsi="標楷體"/>
        </w:rPr>
        <w:t>？</w:t>
      </w:r>
    </w:p>
    <w:p w:rsidR="00EB1732" w:rsidRPr="00E82673" w:rsidRDefault="00EB1732" w:rsidP="00EB1732">
      <w:pPr>
        <w:ind w:firstLine="360"/>
      </w:pPr>
      <w:r w:rsidRPr="00E82673">
        <w:t>(A)</w:t>
      </w:r>
      <w:r w:rsidRPr="00E82673">
        <w:rPr>
          <w:rFonts w:hAnsi="標楷體"/>
        </w:rPr>
        <w:t>報考公務員考試，考取即可擔任公職</w:t>
      </w:r>
    </w:p>
    <w:p w:rsidR="00EB1732" w:rsidRPr="00E82673" w:rsidRDefault="00EB1732" w:rsidP="00EB1732">
      <w:pPr>
        <w:ind w:firstLine="360"/>
      </w:pPr>
      <w:r w:rsidRPr="00E82673">
        <w:t>(B)</w:t>
      </w:r>
      <w:r w:rsidRPr="00E82673">
        <w:rPr>
          <w:rFonts w:hAnsi="標楷體"/>
        </w:rPr>
        <w:t>依政黨法規定，</w:t>
      </w:r>
      <w:r w:rsidRPr="00E82673">
        <w:t>20</w:t>
      </w:r>
      <w:r w:rsidRPr="00E82673">
        <w:rPr>
          <w:rFonts w:hAnsi="標楷體"/>
        </w:rPr>
        <w:t>歲以上可籌組政黨</w:t>
      </w:r>
    </w:p>
    <w:p w:rsidR="00EB1732" w:rsidRPr="00E82673" w:rsidRDefault="00EB1732" w:rsidP="00EB1732">
      <w:pPr>
        <w:ind w:firstLine="360"/>
      </w:pPr>
      <w:r w:rsidRPr="00E82673">
        <w:t>(C)</w:t>
      </w:r>
      <w:r w:rsidRPr="00E82673">
        <w:rPr>
          <w:rFonts w:hAnsi="標楷體"/>
        </w:rPr>
        <w:t>全國不分區立委中設立婦女保障名額</w:t>
      </w:r>
    </w:p>
    <w:p w:rsidR="00DE20D8" w:rsidRPr="00E82673" w:rsidRDefault="00EB1732" w:rsidP="00EB1732">
      <w:pPr>
        <w:ind w:firstLine="360"/>
      </w:pPr>
      <w:r w:rsidRPr="00E82673">
        <w:t>(D)</w:t>
      </w:r>
      <w:r w:rsidRPr="00E82673">
        <w:rPr>
          <w:rFonts w:hAnsi="標楷體"/>
        </w:rPr>
        <w:t>政府提出擴大就業方案解決失業問題。</w:t>
      </w:r>
    </w:p>
    <w:p w:rsidR="00DE20D8" w:rsidRPr="00E82673" w:rsidRDefault="00DE20D8" w:rsidP="00DE20D8"/>
    <w:p w:rsidR="00E82673" w:rsidRPr="00E82673" w:rsidRDefault="00614364" w:rsidP="00DE20D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81915</wp:posOffset>
                </wp:positionV>
                <wp:extent cx="2019300" cy="450850"/>
                <wp:effectExtent l="0" t="0" r="19050" b="2540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673" w:rsidRPr="00E82673" w:rsidRDefault="00E82673" w:rsidP="00E82673">
                            <w:pPr>
                              <w:snapToGrid w:val="0"/>
                              <w:rPr>
                                <w:rFonts w:ascii="標楷體" w:hAnsi="標楷體"/>
                                <w:b/>
                                <w:sz w:val="40"/>
                                <w:szCs w:val="32"/>
                              </w:rPr>
                            </w:pPr>
                            <w:proofErr w:type="gramStart"/>
                            <w:r w:rsidRPr="00E82673">
                              <w:rPr>
                                <w:rFonts w:ascii="標楷體" w:hAnsi="標楷體" w:hint="eastAsia"/>
                                <w:b/>
                                <w:sz w:val="40"/>
                                <w:szCs w:val="32"/>
                              </w:rPr>
                              <w:t>請翻頁</w:t>
                            </w:r>
                            <w:proofErr w:type="gramEnd"/>
                            <w:r w:rsidRPr="00E82673">
                              <w:rPr>
                                <w:rFonts w:ascii="標楷體" w:hAnsi="標楷體" w:hint="eastAsia"/>
                                <w:b/>
                                <w:sz w:val="40"/>
                                <w:szCs w:val="32"/>
                              </w:rPr>
                              <w:t>繼續作答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7.7pt;margin-top:6.45pt;width:159pt;height:3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" strokeweight="1.25pt">
                <v:textbox>
                  <w:txbxContent>
                    <w:p w:rsidR="00E82673" w:rsidRPr="00E82673" w:rsidRDefault="00E82673" w:rsidP="00E82673">
                      <w:pPr>
                        <w:snapToGrid w:val="0"/>
                        <w:rPr>
                          <w:rFonts w:ascii="標楷體" w:hAnsi="標楷體"/>
                          <w:b/>
                          <w:sz w:val="40"/>
                          <w:szCs w:val="32"/>
                        </w:rPr>
                      </w:pPr>
                      <w:proofErr w:type="gramStart"/>
                      <w:r w:rsidRPr="00E82673">
                        <w:rPr>
                          <w:rFonts w:ascii="標楷體" w:hAnsi="標楷體" w:hint="eastAsia"/>
                          <w:b/>
                          <w:sz w:val="40"/>
                          <w:szCs w:val="32"/>
                        </w:rPr>
                        <w:t>請翻頁</w:t>
                      </w:r>
                      <w:proofErr w:type="gramEnd"/>
                      <w:r w:rsidRPr="00E82673">
                        <w:rPr>
                          <w:rFonts w:ascii="標楷體" w:hAnsi="標楷體" w:hint="eastAsia"/>
                          <w:b/>
                          <w:sz w:val="40"/>
                          <w:szCs w:val="32"/>
                        </w:rPr>
                        <w:t>繼續作答</w:t>
                      </w:r>
                    </w:p>
                  </w:txbxContent>
                </v:textbox>
              </v:shape>
            </w:pict>
          </mc:Fallback>
        </mc:AlternateContent>
      </w:r>
    </w:p>
    <w:p w:rsidR="00E82673" w:rsidRPr="00E82673" w:rsidRDefault="00E82673" w:rsidP="00DE20D8"/>
    <w:p w:rsidR="00E82673" w:rsidRPr="00E82673" w:rsidRDefault="00E82673" w:rsidP="00DE20D8"/>
    <w:p w:rsidR="003C2807" w:rsidRPr="00E82673" w:rsidRDefault="003C2807" w:rsidP="003C2807">
      <w:r w:rsidRPr="00E82673">
        <w:rPr>
          <w:rFonts w:hAnsi="標楷體"/>
        </w:rPr>
        <w:t>【題組】閱讀下文，回答第</w:t>
      </w:r>
      <w:r w:rsidRPr="00E82673">
        <w:t>2</w:t>
      </w:r>
      <w:r w:rsidR="00E82673" w:rsidRPr="00E82673">
        <w:t>5</w:t>
      </w:r>
      <w:r w:rsidRPr="00E82673">
        <w:t>~</w:t>
      </w:r>
      <w:r w:rsidR="00E82673" w:rsidRPr="00E82673">
        <w:t>27</w:t>
      </w:r>
      <w:r w:rsidRPr="00E82673">
        <w:rPr>
          <w:rFonts w:hAnsi="標楷體"/>
        </w:rPr>
        <w:t>題</w:t>
      </w:r>
    </w:p>
    <w:p w:rsidR="003C2807" w:rsidRPr="00E82673" w:rsidRDefault="00E82673" w:rsidP="003C28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E82673">
        <w:rPr>
          <w:sz w:val="26"/>
          <w:szCs w:val="26"/>
        </w:rPr>
        <w:t>2017</w:t>
      </w:r>
      <w:r w:rsidRPr="00E82673">
        <w:rPr>
          <w:rFonts w:hAnsi="標楷體"/>
          <w:sz w:val="26"/>
          <w:szCs w:val="26"/>
        </w:rPr>
        <w:t>年，</w:t>
      </w:r>
      <w:r w:rsidR="003C2807" w:rsidRPr="00E82673">
        <w:rPr>
          <w:rFonts w:hAnsi="標楷體"/>
          <w:sz w:val="26"/>
          <w:szCs w:val="26"/>
        </w:rPr>
        <w:t>經濟部在准許亞泥新城山礦權展限</w:t>
      </w:r>
      <w:r w:rsidR="003C2807" w:rsidRPr="00E82673">
        <w:rPr>
          <w:sz w:val="26"/>
          <w:szCs w:val="26"/>
        </w:rPr>
        <w:t>20</w:t>
      </w:r>
      <w:r w:rsidR="003C2807" w:rsidRPr="00E82673">
        <w:rPr>
          <w:rFonts w:hAnsi="標楷體"/>
          <w:sz w:val="26"/>
          <w:szCs w:val="26"/>
        </w:rPr>
        <w:t>年，但亞泥新城山的礦業用地，</w:t>
      </w:r>
      <w:r w:rsidR="003C2807" w:rsidRPr="00E82673">
        <w:rPr>
          <w:sz w:val="26"/>
          <w:szCs w:val="26"/>
        </w:rPr>
        <w:t>95%</w:t>
      </w:r>
      <w:r w:rsidR="003C2807" w:rsidRPr="00E82673">
        <w:rPr>
          <w:rFonts w:hAnsi="標楷體"/>
          <w:sz w:val="26"/>
          <w:szCs w:val="26"/>
        </w:rPr>
        <w:t>以上都位在原住民族保留地，然而展延過程中不但未取得原住民族同意，開採</w:t>
      </w:r>
      <w:r w:rsidR="003C2807" w:rsidRPr="00E82673">
        <w:rPr>
          <w:sz w:val="26"/>
          <w:szCs w:val="26"/>
        </w:rPr>
        <w:t>43</w:t>
      </w:r>
      <w:r w:rsidR="003C2807" w:rsidRPr="00E82673">
        <w:rPr>
          <w:rFonts w:hAnsi="標楷體"/>
          <w:sz w:val="26"/>
          <w:szCs w:val="26"/>
        </w:rPr>
        <w:t>年來，當地的地質與水土環境遭到破壞，引發當地原住民不滿，導致太魯閣族人動員北上，結合環保團體</w:t>
      </w:r>
      <w:r w:rsidR="00C6244A" w:rsidRPr="00E82673">
        <w:rPr>
          <w:rFonts w:hAnsi="標楷體"/>
          <w:sz w:val="26"/>
          <w:szCs w:val="26"/>
        </w:rPr>
        <w:t>示威</w:t>
      </w:r>
      <w:r w:rsidR="003C2807" w:rsidRPr="00E82673">
        <w:rPr>
          <w:rFonts w:hAnsi="標楷體"/>
          <w:sz w:val="26"/>
          <w:szCs w:val="26"/>
        </w:rPr>
        <w:t>抗議，並遞交訴願書。然而，訴願卻被駁回，居民在律師協助下提起行政訴訟。</w:t>
      </w:r>
    </w:p>
    <w:p w:rsidR="003C2807" w:rsidRPr="00E82673" w:rsidRDefault="003C2807" w:rsidP="003C28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E82673">
        <w:rPr>
          <w:sz w:val="26"/>
          <w:szCs w:val="26"/>
        </w:rPr>
        <w:t>2019</w:t>
      </w:r>
      <w:r w:rsidRPr="00E82673">
        <w:rPr>
          <w:rFonts w:hAnsi="標楷體"/>
          <w:sz w:val="26"/>
          <w:szCs w:val="26"/>
        </w:rPr>
        <w:t>年</w:t>
      </w:r>
      <w:r w:rsidRPr="00E82673">
        <w:rPr>
          <w:sz w:val="26"/>
          <w:szCs w:val="26"/>
        </w:rPr>
        <w:t>7</w:t>
      </w:r>
      <w:r w:rsidRPr="00E82673">
        <w:rPr>
          <w:rFonts w:hAnsi="標楷體"/>
          <w:sz w:val="26"/>
          <w:szCs w:val="26"/>
        </w:rPr>
        <w:t>月，法院判決經濟部敗訴，未經為住民同意就讓亞泥再挖礦</w:t>
      </w:r>
      <w:r w:rsidRPr="00E82673">
        <w:rPr>
          <w:sz w:val="26"/>
          <w:szCs w:val="26"/>
        </w:rPr>
        <w:t>20</w:t>
      </w:r>
      <w:r w:rsidRPr="00E82673">
        <w:rPr>
          <w:rFonts w:hAnsi="標楷體"/>
          <w:sz w:val="26"/>
          <w:szCs w:val="26"/>
        </w:rPr>
        <w:t>年，經濟部須撤銷原處分。</w:t>
      </w:r>
      <w:r w:rsidRPr="00E82673">
        <w:rPr>
          <w:rFonts w:hAnsi="標楷體"/>
          <w:spacing w:val="7"/>
          <w:sz w:val="26"/>
          <w:szCs w:val="26"/>
          <w:shd w:val="clear" w:color="auto" w:fill="FFFFFF"/>
        </w:rPr>
        <w:t>理由是經濟部在核准礦權展限時，沒有實踐《原住民族基本法》規定的諮商同意權。對此經濟部表示，要收到判決書主文再決定是否重做處分；亞泥則發出新聞稿表示「深感遺憾」、會再上訴。</w:t>
      </w:r>
    </w:p>
    <w:p w:rsidR="003C2807" w:rsidRPr="00E82673" w:rsidRDefault="003C2807" w:rsidP="00DE20D8"/>
    <w:p w:rsidR="003C2807" w:rsidRPr="00E82673" w:rsidRDefault="003C2807" w:rsidP="003C2807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</w:rPr>
        <w:t>根據上文，下列敘述正確的有哪些？</w:t>
      </w:r>
      <w:r w:rsidRPr="00E82673">
        <w:t>(</w:t>
      </w:r>
      <w:r w:rsidRPr="00E82673">
        <w:rPr>
          <w:rFonts w:hAnsi="標楷體"/>
        </w:rPr>
        <w:t>甲</w:t>
      </w:r>
      <w:r w:rsidRPr="00E82673">
        <w:t>)</w:t>
      </w:r>
      <w:r w:rsidRPr="00E82673">
        <w:rPr>
          <w:rFonts w:hAnsi="標楷體"/>
        </w:rPr>
        <w:t>遞交訴願書屬於人民受益權的行使</w:t>
      </w:r>
      <w:r w:rsidRPr="00E82673">
        <w:t xml:space="preserve"> (</w:t>
      </w:r>
      <w:r w:rsidRPr="00E82673">
        <w:rPr>
          <w:rFonts w:hAnsi="標楷體"/>
        </w:rPr>
        <w:t>乙</w:t>
      </w:r>
      <w:r w:rsidRPr="00E82673">
        <w:t>)</w:t>
      </w:r>
      <w:r w:rsidRPr="00E82673">
        <w:rPr>
          <w:rFonts w:hAnsi="標楷體"/>
        </w:rPr>
        <w:t>太魯閣族人北上示威抗議是憲法賦予的參政權</w:t>
      </w:r>
      <w:r w:rsidRPr="00E82673">
        <w:t xml:space="preserve"> (</w:t>
      </w:r>
      <w:r w:rsidRPr="00E82673">
        <w:rPr>
          <w:rFonts w:hAnsi="標楷體"/>
        </w:rPr>
        <w:t>丙</w:t>
      </w:r>
      <w:r w:rsidRPr="00E82673">
        <w:t>)</w:t>
      </w:r>
      <w:r w:rsidRPr="00E82673">
        <w:rPr>
          <w:rFonts w:hAnsi="標楷體"/>
        </w:rPr>
        <w:t>環保團體的成立是人民自由權的行使。</w:t>
      </w:r>
    </w:p>
    <w:p w:rsidR="003C2807" w:rsidRPr="00E82673" w:rsidRDefault="003C2807" w:rsidP="003C2807">
      <w:pPr>
        <w:ind w:firstLine="360"/>
      </w:pPr>
      <w:r w:rsidRPr="00E82673">
        <w:t>(A)</w:t>
      </w:r>
      <w:r w:rsidRPr="00E82673">
        <w:rPr>
          <w:rFonts w:hAnsi="標楷體"/>
        </w:rPr>
        <w:t>甲乙</w:t>
      </w:r>
      <w:r w:rsidRPr="00E82673">
        <w:tab/>
      </w:r>
      <w:r w:rsidRPr="00E82673">
        <w:tab/>
        <w:t>(B)</w:t>
      </w:r>
      <w:r w:rsidRPr="00E82673">
        <w:rPr>
          <w:rFonts w:hAnsi="標楷體"/>
        </w:rPr>
        <w:t>乙丙</w:t>
      </w:r>
      <w:r w:rsidRPr="00E82673">
        <w:tab/>
      </w:r>
      <w:r w:rsidRPr="00E82673">
        <w:tab/>
        <w:t>(C)</w:t>
      </w:r>
      <w:r w:rsidRPr="00E82673">
        <w:rPr>
          <w:rFonts w:hAnsi="標楷體"/>
        </w:rPr>
        <w:t>甲丙</w:t>
      </w:r>
      <w:r w:rsidRPr="00E82673">
        <w:tab/>
      </w:r>
      <w:r w:rsidRPr="00E82673">
        <w:tab/>
        <w:t>(D)</w:t>
      </w:r>
      <w:r w:rsidRPr="00E82673">
        <w:rPr>
          <w:rFonts w:hAnsi="標楷體"/>
        </w:rPr>
        <w:t>甲乙丙</w:t>
      </w:r>
    </w:p>
    <w:p w:rsidR="003C2807" w:rsidRPr="00E82673" w:rsidRDefault="003C2807" w:rsidP="003C2807"/>
    <w:p w:rsidR="003C2807" w:rsidRPr="00E82673" w:rsidRDefault="003C2807" w:rsidP="003C2807">
      <w:pPr>
        <w:pStyle w:val="ad"/>
        <w:numPr>
          <w:ilvl w:val="0"/>
          <w:numId w:val="26"/>
        </w:numPr>
        <w:ind w:leftChars="0"/>
      </w:pPr>
      <w:r w:rsidRPr="00E82673">
        <w:t xml:space="preserve"> (   )</w:t>
      </w:r>
      <w:r w:rsidRPr="00E82673">
        <w:rPr>
          <w:rFonts w:hAnsi="標楷體"/>
        </w:rPr>
        <w:t>太魯閣族人對大自然土地的維護，主要在捍衛下列哪一項權利？</w:t>
      </w:r>
    </w:p>
    <w:p w:rsidR="003C2807" w:rsidRPr="00E82673" w:rsidRDefault="003C2807" w:rsidP="003C2807">
      <w:pPr>
        <w:pStyle w:val="ad"/>
        <w:ind w:leftChars="0" w:left="360"/>
      </w:pPr>
      <w:r w:rsidRPr="00E82673">
        <w:t>(A)</w:t>
      </w:r>
      <w:r w:rsidRPr="00E82673">
        <w:rPr>
          <w:rFonts w:hAnsi="標楷體"/>
        </w:rPr>
        <w:t>環境權</w:t>
      </w:r>
      <w:r w:rsidRPr="00E82673">
        <w:tab/>
      </w:r>
      <w:r w:rsidRPr="00E82673">
        <w:tab/>
        <w:t>(B)</w:t>
      </w:r>
      <w:r w:rsidRPr="00E82673">
        <w:rPr>
          <w:rFonts w:hAnsi="標楷體"/>
        </w:rPr>
        <w:t>人格權</w:t>
      </w:r>
      <w:r w:rsidRPr="00E82673">
        <w:tab/>
        <w:t>(C)</w:t>
      </w:r>
      <w:r w:rsidR="00C6244A" w:rsidRPr="00E82673">
        <w:rPr>
          <w:rFonts w:hAnsi="標楷體"/>
        </w:rPr>
        <w:t>勞動</w:t>
      </w:r>
      <w:r w:rsidRPr="00E82673">
        <w:rPr>
          <w:rFonts w:hAnsi="標楷體"/>
        </w:rPr>
        <w:t>權</w:t>
      </w:r>
      <w:r w:rsidRPr="00E82673">
        <w:tab/>
        <w:t>(D)</w:t>
      </w:r>
      <w:r w:rsidR="00C6244A" w:rsidRPr="00E82673">
        <w:rPr>
          <w:rFonts w:hAnsi="標楷體"/>
        </w:rPr>
        <w:t>健康權</w:t>
      </w:r>
    </w:p>
    <w:p w:rsidR="003C2807" w:rsidRPr="00E82673" w:rsidRDefault="003C2807" w:rsidP="00DE20D8"/>
    <w:p w:rsidR="003C2807" w:rsidRPr="00E82673" w:rsidRDefault="003C2807" w:rsidP="003C2807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="00C6244A" w:rsidRPr="00E82673">
        <w:rPr>
          <w:rFonts w:hAnsi="標楷體"/>
        </w:rPr>
        <w:t>太魯閣族人遞交訴願書的對象，應為下列哪一個單位？</w:t>
      </w:r>
    </w:p>
    <w:p w:rsidR="003C2807" w:rsidRPr="00E82673" w:rsidRDefault="003C2807" w:rsidP="00C6244A">
      <w:pPr>
        <w:ind w:firstLine="360"/>
      </w:pPr>
      <w:r w:rsidRPr="00E82673">
        <w:t>(A)</w:t>
      </w:r>
      <w:r w:rsidR="00C6244A" w:rsidRPr="00E82673">
        <w:rPr>
          <w:rFonts w:hAnsi="標楷體"/>
        </w:rPr>
        <w:t>立法院</w:t>
      </w:r>
      <w:r w:rsidR="00C6244A" w:rsidRPr="00E82673">
        <w:tab/>
      </w:r>
      <w:r w:rsidR="00C6244A" w:rsidRPr="00E82673">
        <w:tab/>
      </w:r>
      <w:r w:rsidRPr="00E82673">
        <w:t>(B)</w:t>
      </w:r>
      <w:r w:rsidR="00C6244A" w:rsidRPr="00E82673">
        <w:rPr>
          <w:rFonts w:hAnsi="標楷體"/>
        </w:rPr>
        <w:t>行政院</w:t>
      </w:r>
      <w:r w:rsidR="00C6244A" w:rsidRPr="00E82673">
        <w:tab/>
      </w:r>
      <w:r w:rsidRPr="00E82673">
        <w:t>(C)</w:t>
      </w:r>
      <w:r w:rsidR="00C6244A" w:rsidRPr="00E82673">
        <w:rPr>
          <w:rFonts w:hAnsi="標楷體"/>
        </w:rPr>
        <w:t>亞泥</w:t>
      </w:r>
      <w:r w:rsidR="00C6244A" w:rsidRPr="00E82673">
        <w:tab/>
      </w:r>
      <w:r w:rsidR="00C6244A" w:rsidRPr="00E82673">
        <w:tab/>
      </w:r>
      <w:r w:rsidRPr="00E82673">
        <w:t>(D)</w:t>
      </w:r>
      <w:r w:rsidR="00C6244A" w:rsidRPr="00E82673">
        <w:rPr>
          <w:rFonts w:hAnsi="標楷體"/>
        </w:rPr>
        <w:t>法院</w:t>
      </w:r>
      <w:r w:rsidR="00A72C04">
        <w:rPr>
          <w:rFonts w:hAnsi="標楷體" w:hint="eastAsia"/>
        </w:rPr>
        <w:t>。</w:t>
      </w:r>
    </w:p>
    <w:p w:rsidR="003C2807" w:rsidRDefault="003C2807" w:rsidP="003C2807"/>
    <w:p w:rsidR="008256CC" w:rsidRPr="00E82673" w:rsidRDefault="008256CC" w:rsidP="003C2807"/>
    <w:p w:rsidR="00E82673" w:rsidRPr="00E82673" w:rsidRDefault="00E82673" w:rsidP="00DE20D8"/>
    <w:p w:rsidR="00E82673" w:rsidRPr="00E82673" w:rsidRDefault="00E82673" w:rsidP="00E82673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</w:rPr>
        <w:t>以下為</w:t>
      </w:r>
      <w:r w:rsidRPr="00E82673">
        <w:rPr>
          <w:rFonts w:hAnsi="標楷體"/>
          <w:u w:val="single"/>
        </w:rPr>
        <w:t>土城國中</w:t>
      </w:r>
      <w:r w:rsidRPr="00E82673">
        <w:rPr>
          <w:rFonts w:hAnsi="標楷體"/>
        </w:rPr>
        <w:t>各行政處室公告，請問：那一處室的做法可達成實質平等的效用？</w:t>
      </w:r>
    </w:p>
    <w:p w:rsidR="00E82673" w:rsidRPr="00E82673" w:rsidRDefault="00E82673" w:rsidP="00E82673">
      <w:pPr>
        <w:ind w:left="360"/>
      </w:pPr>
      <w:r w:rsidRPr="00E82673">
        <w:t>(A)</w:t>
      </w:r>
      <w:r w:rsidRPr="00E82673">
        <w:rPr>
          <w:rFonts w:hAnsi="標楷體"/>
        </w:rPr>
        <w:t>學務處：低收入戶審核通過，可辦理營養午餐減免</w:t>
      </w:r>
    </w:p>
    <w:p w:rsidR="00E82673" w:rsidRPr="00E82673" w:rsidRDefault="00E82673" w:rsidP="00E82673">
      <w:pPr>
        <w:ind w:firstLine="360"/>
      </w:pPr>
      <w:r w:rsidRPr="00E82673">
        <w:t>(B)</w:t>
      </w:r>
      <w:r w:rsidRPr="00E82673">
        <w:rPr>
          <w:rFonts w:hAnsi="標楷體"/>
        </w:rPr>
        <w:t>訓育組：欲投稿品德小品文，務必尊重智慧財產權</w:t>
      </w:r>
    </w:p>
    <w:p w:rsidR="00E82673" w:rsidRPr="00E82673" w:rsidRDefault="00E82673" w:rsidP="00E82673">
      <w:pPr>
        <w:ind w:firstLine="360"/>
      </w:pPr>
      <w:r w:rsidRPr="00E82673">
        <w:t>(C)</w:t>
      </w:r>
      <w:r w:rsidRPr="00E82673">
        <w:rPr>
          <w:rFonts w:hAnsi="標楷體"/>
        </w:rPr>
        <w:t>註冊組：全校成績優異前</w:t>
      </w:r>
      <w:r w:rsidRPr="00E82673">
        <w:t>10</w:t>
      </w:r>
      <w:r w:rsidRPr="00E82673">
        <w:rPr>
          <w:rFonts w:hAnsi="標楷體"/>
        </w:rPr>
        <w:t>名同學，可領取獎學金</w:t>
      </w:r>
    </w:p>
    <w:p w:rsidR="00E82673" w:rsidRPr="00E82673" w:rsidRDefault="00E82673" w:rsidP="00E82673">
      <w:pPr>
        <w:ind w:firstLine="360"/>
      </w:pPr>
      <w:r w:rsidRPr="00E82673">
        <w:t>(D)</w:t>
      </w:r>
      <w:r w:rsidRPr="00E82673">
        <w:rPr>
          <w:rFonts w:hAnsi="標楷體"/>
        </w:rPr>
        <w:t>輔導室：對於技藝班有興趣的同學，請盡速報名。</w:t>
      </w:r>
    </w:p>
    <w:p w:rsidR="00E82673" w:rsidRPr="00E82673" w:rsidRDefault="00E82673" w:rsidP="00E82673"/>
    <w:p w:rsidR="00E82673" w:rsidRPr="00E82673" w:rsidRDefault="00E82673" w:rsidP="00E82673">
      <w:pPr>
        <w:pStyle w:val="ad"/>
        <w:numPr>
          <w:ilvl w:val="0"/>
          <w:numId w:val="26"/>
        </w:numPr>
        <w:spacing w:line="252" w:lineRule="auto"/>
        <w:ind w:leftChars="0"/>
      </w:pPr>
      <w:r w:rsidRPr="00E82673">
        <w:t>(   )</w:t>
      </w:r>
      <w:r w:rsidRPr="00E82673">
        <w:rPr>
          <w:rFonts w:hAnsi="標楷體"/>
        </w:rPr>
        <w:t>下列關於「請願」與「訴願」的說明完全</w:t>
      </w:r>
      <w:r w:rsidRPr="00E82673">
        <w:rPr>
          <w:rFonts w:hAnsi="標楷體"/>
          <w:b/>
          <w:u w:val="double"/>
        </w:rPr>
        <w:t>正確</w:t>
      </w:r>
      <w:r w:rsidRPr="00E82673">
        <w:rPr>
          <w:rFonts w:hAnsi="標楷體"/>
        </w:rPr>
        <w:t>？</w:t>
      </w:r>
    </w:p>
    <w:p w:rsidR="00E82673" w:rsidRPr="00E82673" w:rsidRDefault="00E82673" w:rsidP="00E82673">
      <w:pPr>
        <w:pStyle w:val="ad"/>
        <w:ind w:leftChars="0" w:left="360"/>
      </w:pPr>
      <w:r w:rsidRPr="00E82673">
        <w:t>(A)</w:t>
      </w:r>
      <w:r w:rsidRPr="00E82673">
        <w:rPr>
          <w:rFonts w:hAnsi="標楷體"/>
        </w:rPr>
        <w:t>請願屬表現意見的自由權，訴願則屬司法上的受益權</w:t>
      </w:r>
      <w:r w:rsidRPr="00E82673">
        <w:t xml:space="preserve"> (B)</w:t>
      </w:r>
      <w:r w:rsidRPr="00E82673">
        <w:rPr>
          <w:rFonts w:hAnsi="標楷體"/>
        </w:rPr>
        <w:t>請願為維護公眾及個人權益，訴願是因個人權益受損</w:t>
      </w:r>
      <w:r w:rsidRPr="00E82673">
        <w:t xml:space="preserve"> (C)</w:t>
      </w:r>
      <w:r w:rsidRPr="00E82673">
        <w:rPr>
          <w:rFonts w:hAnsi="標楷體"/>
        </w:rPr>
        <w:t>請願以一事一次為限定，訴願若不服可以再提起</w:t>
      </w:r>
      <w:r w:rsidRPr="00E82673">
        <w:t xml:space="preserve"> (D)</w:t>
      </w:r>
      <w:r w:rsidRPr="00E82673">
        <w:rPr>
          <w:rFonts w:hAnsi="標楷體"/>
        </w:rPr>
        <w:t>請願是向行政機關提出，訴願是向立法機關提出</w:t>
      </w:r>
    </w:p>
    <w:p w:rsidR="00E82673" w:rsidRPr="00E82673" w:rsidRDefault="00E82673" w:rsidP="00DE20D8"/>
    <w:p w:rsidR="00DE20D8" w:rsidRPr="00E82673" w:rsidRDefault="00DE20D8" w:rsidP="00DE20D8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="00CF399C" w:rsidRPr="00E82673">
        <w:rPr>
          <w:rFonts w:hAnsi="標楷體"/>
        </w:rPr>
        <w:t>下表為小華從生涯選擇到實現擔任法官夢想的公職之路。請問：哪些人生階段跟下列人民基本權利的配對是</w:t>
      </w:r>
      <w:r w:rsidR="00CF399C" w:rsidRPr="00E82673">
        <w:rPr>
          <w:rFonts w:hAnsi="標楷體"/>
          <w:b/>
          <w:u w:val="double"/>
        </w:rPr>
        <w:t>正確</w:t>
      </w:r>
      <w:r w:rsidR="00CF399C" w:rsidRPr="00E82673">
        <w:rPr>
          <w:rFonts w:hAnsi="標楷體"/>
        </w:rPr>
        <w:t>的？</w:t>
      </w:r>
    </w:p>
    <w:p w:rsidR="00DE20D8" w:rsidRPr="00E82673" w:rsidRDefault="00CF399C" w:rsidP="00CF399C">
      <w:pPr>
        <w:ind w:left="360"/>
      </w:pPr>
      <w:r w:rsidRPr="00E82673">
        <w:rPr>
          <w:noProof/>
        </w:rPr>
        <w:drawing>
          <wp:inline distT="0" distB="0" distL="0" distR="0">
            <wp:extent cx="3702050" cy="1193800"/>
            <wp:effectExtent l="38100" t="0" r="50800" b="6350"/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CF399C" w:rsidRPr="00E82673" w:rsidRDefault="00CF399C" w:rsidP="00CF399C">
      <w:pPr>
        <w:ind w:firstLine="360"/>
      </w:pPr>
      <w:r w:rsidRPr="00E82673">
        <w:t>(A)</w:t>
      </w:r>
      <w:r w:rsidRPr="00E82673">
        <w:rPr>
          <w:rFonts w:hAnsi="標楷體"/>
        </w:rPr>
        <w:t>甲</w:t>
      </w:r>
      <w:r w:rsidRPr="00E82673">
        <w:t>─</w:t>
      </w:r>
      <w:r w:rsidRPr="00E82673">
        <w:rPr>
          <w:rFonts w:hAnsi="標楷體"/>
        </w:rPr>
        <w:t>生存權</w:t>
      </w:r>
      <w:r w:rsidRPr="00E82673">
        <w:tab/>
      </w:r>
      <w:r w:rsidRPr="00E82673">
        <w:tab/>
      </w:r>
      <w:r w:rsidRPr="00E82673">
        <w:tab/>
      </w:r>
      <w:r w:rsidRPr="00E82673">
        <w:tab/>
        <w:t>(B)</w:t>
      </w:r>
      <w:r w:rsidRPr="00E82673">
        <w:rPr>
          <w:rFonts w:hAnsi="標楷體"/>
        </w:rPr>
        <w:t>乙</w:t>
      </w:r>
      <w:r w:rsidRPr="00E82673">
        <w:t>─</w:t>
      </w:r>
      <w:r w:rsidRPr="00E82673">
        <w:rPr>
          <w:rFonts w:hAnsi="標楷體"/>
        </w:rPr>
        <w:t>平等權</w:t>
      </w:r>
    </w:p>
    <w:p w:rsidR="00DE20D8" w:rsidRPr="00E82673" w:rsidRDefault="00CF399C" w:rsidP="00CF399C">
      <w:pPr>
        <w:ind w:firstLine="360"/>
      </w:pPr>
      <w:r w:rsidRPr="00E82673">
        <w:t>(C)</w:t>
      </w:r>
      <w:r w:rsidRPr="00E82673">
        <w:rPr>
          <w:rFonts w:hAnsi="標楷體"/>
        </w:rPr>
        <w:t>丙</w:t>
      </w:r>
      <w:r w:rsidRPr="00E82673">
        <w:t>─</w:t>
      </w:r>
      <w:r w:rsidRPr="00E82673">
        <w:rPr>
          <w:rFonts w:hAnsi="標楷體"/>
        </w:rPr>
        <w:t>參政權</w:t>
      </w:r>
      <w:r w:rsidRPr="00E82673">
        <w:tab/>
      </w:r>
      <w:r w:rsidRPr="00E82673">
        <w:tab/>
      </w:r>
      <w:r w:rsidRPr="00E82673">
        <w:tab/>
      </w:r>
      <w:r w:rsidRPr="00E82673">
        <w:tab/>
        <w:t>(D)</w:t>
      </w:r>
      <w:r w:rsidRPr="00E82673">
        <w:rPr>
          <w:rFonts w:hAnsi="標楷體"/>
        </w:rPr>
        <w:t>丁</w:t>
      </w:r>
      <w:r w:rsidRPr="00E82673">
        <w:t>─</w:t>
      </w:r>
      <w:r w:rsidRPr="00E82673">
        <w:rPr>
          <w:rFonts w:hAnsi="標楷體"/>
        </w:rPr>
        <w:t>自由權。</w:t>
      </w:r>
    </w:p>
    <w:p w:rsidR="00CF399C" w:rsidRPr="00E82673" w:rsidRDefault="00CF399C" w:rsidP="00DE20D8"/>
    <w:p w:rsidR="00E82673" w:rsidRPr="00E82673" w:rsidRDefault="00E82673" w:rsidP="00DE20D8"/>
    <w:p w:rsidR="00E82673" w:rsidRPr="00E82673" w:rsidRDefault="00E82673" w:rsidP="00DE20D8"/>
    <w:p w:rsidR="00E82673" w:rsidRPr="00E82673" w:rsidRDefault="00E82673" w:rsidP="00DE20D8"/>
    <w:p w:rsidR="00DE20D8" w:rsidRPr="00E82673" w:rsidRDefault="00DE20D8" w:rsidP="00DE20D8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="001D3043" w:rsidRPr="00E82673">
        <w:rPr>
          <w:rFonts w:hAnsi="標楷體"/>
        </w:rPr>
        <w:t>下列為我國</w:t>
      </w:r>
      <w:r w:rsidR="001D3043" w:rsidRPr="00E82673">
        <w:rPr>
          <w:rFonts w:hAnsi="標楷體"/>
          <w:u w:val="wave"/>
        </w:rPr>
        <w:t>憲法</w:t>
      </w:r>
      <w:r w:rsidR="00B65A20" w:rsidRPr="00E82673">
        <w:rPr>
          <w:rFonts w:hAnsi="標楷體"/>
        </w:rPr>
        <w:t>第</w:t>
      </w:r>
      <w:r w:rsidR="00B65A20" w:rsidRPr="00E82673">
        <w:t>19~21</w:t>
      </w:r>
      <w:r w:rsidR="00B65A20" w:rsidRPr="00E82673">
        <w:rPr>
          <w:rFonts w:hAnsi="標楷體"/>
        </w:rPr>
        <w:t>條人民的基本義務，對於其相關說明及責任。請問：哪</w:t>
      </w:r>
      <w:r w:rsidR="001D3043" w:rsidRPr="00E82673">
        <w:rPr>
          <w:rFonts w:hAnsi="標楷體"/>
        </w:rPr>
        <w:t>一個選項</w:t>
      </w:r>
      <w:r w:rsidR="00B65A20" w:rsidRPr="00E82673">
        <w:rPr>
          <w:rFonts w:hAnsi="標楷體"/>
        </w:rPr>
        <w:t>的說明並</w:t>
      </w:r>
      <w:r w:rsidR="00B65A20" w:rsidRPr="00E82673">
        <w:rPr>
          <w:rFonts w:hAnsi="標楷體"/>
          <w:b/>
          <w:u w:val="double"/>
        </w:rPr>
        <w:t>不完全正確</w:t>
      </w:r>
      <w:r w:rsidR="00B65A20" w:rsidRPr="00E82673">
        <w:rPr>
          <w:rFonts w:hAnsi="標楷體"/>
        </w:rPr>
        <w:t>？</w:t>
      </w:r>
    </w:p>
    <w:p w:rsidR="00DE20D8" w:rsidRPr="00E82673" w:rsidRDefault="00B65A20" w:rsidP="00B65A20">
      <w:pPr>
        <w:ind w:left="360"/>
      </w:pPr>
      <w:r w:rsidRPr="00E82673">
        <w:rPr>
          <w:noProof/>
        </w:rPr>
        <w:drawing>
          <wp:inline distT="0" distB="0" distL="0" distR="0">
            <wp:extent cx="3702050" cy="2235200"/>
            <wp:effectExtent l="0" t="0" r="0" b="31750"/>
            <wp:docPr id="2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DE20D8" w:rsidRPr="00E82673" w:rsidRDefault="00DE20D8" w:rsidP="00DE20D8"/>
    <w:p w:rsidR="007A6890" w:rsidRPr="00E82673" w:rsidRDefault="007A6890" w:rsidP="00DE20D8"/>
    <w:p w:rsidR="00E82673" w:rsidRPr="00E82673" w:rsidRDefault="00E82673" w:rsidP="00E82673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Pr="00E82673">
        <w:rPr>
          <w:rFonts w:hAnsi="標楷體"/>
        </w:rPr>
        <w:t>每年大學考試成績公佈與放榜的時節，鎂光燈焦點都在固定的學生身上。這樣的「榮耀」時刻，卻可能消失在許多學校裡。起因於</w:t>
      </w:r>
      <w:r w:rsidRPr="00E82673">
        <w:t>2019</w:t>
      </w:r>
      <w:r w:rsidRPr="00E82673">
        <w:rPr>
          <w:rFonts w:hAnsi="標楷體"/>
        </w:rPr>
        <w:t>年社群媒體上，所發起的「終結放榜新聞、</w:t>
      </w:r>
      <w:r w:rsidRPr="00E82673">
        <w:rPr>
          <w:rFonts w:hAnsi="標楷體"/>
          <w:shd w:val="clear" w:color="auto" w:fill="FFFFFF"/>
        </w:rPr>
        <w:t>拒絕成功模板、停止製造神話</w:t>
      </w:r>
      <w:r w:rsidRPr="00E82673">
        <w:rPr>
          <w:rFonts w:hAnsi="標楷體"/>
        </w:rPr>
        <w:t>」的活動。主辦方由高雄的雄中、雄女等高中學生組成，這是首度有人將對榜首新聞的不滿，化為實際行動。</w:t>
      </w:r>
      <w:r w:rsidRPr="00E82673">
        <w:rPr>
          <w:rFonts w:hAnsi="標楷體"/>
          <w:shd w:val="clear" w:color="auto" w:fill="FFFFFF"/>
        </w:rPr>
        <w:t>請</w:t>
      </w:r>
      <w:r w:rsidRPr="00E82673">
        <w:rPr>
          <w:rFonts w:hAnsi="標楷體"/>
        </w:rPr>
        <w:t>問：此事件喚醒大眾對下列何種權利間衝突的重視？</w:t>
      </w:r>
    </w:p>
    <w:p w:rsidR="00E82673" w:rsidRPr="00E82673" w:rsidRDefault="00E82673" w:rsidP="00E82673">
      <w:pPr>
        <w:ind w:firstLine="360"/>
      </w:pPr>
      <w:r w:rsidRPr="00E82673">
        <w:t>(A)</w:t>
      </w:r>
      <w:r w:rsidRPr="00E82673">
        <w:rPr>
          <w:rFonts w:hAnsi="標楷體"/>
        </w:rPr>
        <w:t>媒體的自由權和人民的人格權</w:t>
      </w:r>
    </w:p>
    <w:p w:rsidR="00E82673" w:rsidRPr="00E82673" w:rsidRDefault="00E82673" w:rsidP="00E82673">
      <w:pPr>
        <w:ind w:firstLine="360"/>
      </w:pPr>
      <w:r w:rsidRPr="00E82673">
        <w:t>(B)</w:t>
      </w:r>
      <w:r w:rsidR="00F24759">
        <w:rPr>
          <w:rFonts w:hAnsi="標楷體"/>
        </w:rPr>
        <w:t>媒體的平等權和人民的</w:t>
      </w:r>
      <w:r w:rsidR="00F24759">
        <w:rPr>
          <w:rFonts w:hAnsi="標楷體" w:hint="eastAsia"/>
        </w:rPr>
        <w:t>自由</w:t>
      </w:r>
      <w:r w:rsidRPr="00E82673">
        <w:rPr>
          <w:rFonts w:hAnsi="標楷體"/>
        </w:rPr>
        <w:t>權</w:t>
      </w:r>
    </w:p>
    <w:p w:rsidR="00E82673" w:rsidRPr="00E82673" w:rsidRDefault="00E82673" w:rsidP="00E82673">
      <w:pPr>
        <w:ind w:firstLine="360"/>
      </w:pPr>
      <w:r w:rsidRPr="00E82673">
        <w:t>(C)</w:t>
      </w:r>
      <w:r w:rsidRPr="00E82673">
        <w:rPr>
          <w:rFonts w:hAnsi="標楷體"/>
        </w:rPr>
        <w:t>媒體的自由權和人民的平等權</w:t>
      </w:r>
    </w:p>
    <w:p w:rsidR="00E82673" w:rsidRPr="00E82673" w:rsidRDefault="00E82673" w:rsidP="00E82673">
      <w:pPr>
        <w:ind w:firstLine="360"/>
      </w:pPr>
      <w:r w:rsidRPr="00E82673">
        <w:t>(D)</w:t>
      </w:r>
      <w:r w:rsidRPr="00E82673">
        <w:rPr>
          <w:rFonts w:hAnsi="標楷體"/>
        </w:rPr>
        <w:t>媒體的受益權和人民的隱私權。</w:t>
      </w:r>
    </w:p>
    <w:p w:rsidR="007A6890" w:rsidRPr="00E82673" w:rsidRDefault="007A6890" w:rsidP="00DE20D8"/>
    <w:p w:rsidR="00DE20D8" w:rsidRPr="00E82673" w:rsidRDefault="00DE20D8" w:rsidP="00DE20D8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="001D3043" w:rsidRPr="00E82673">
        <w:rPr>
          <w:rFonts w:hAnsi="標楷體"/>
        </w:rPr>
        <w:t>我國</w:t>
      </w:r>
      <w:r w:rsidR="001D3043" w:rsidRPr="00E82673">
        <w:rPr>
          <w:rFonts w:hAnsi="標楷體"/>
          <w:u w:val="wave"/>
        </w:rPr>
        <w:t>憲法</w:t>
      </w:r>
      <w:r w:rsidR="001D3043" w:rsidRPr="00E82673">
        <w:rPr>
          <w:rFonts w:hAnsi="標楷體"/>
        </w:rPr>
        <w:t>第</w:t>
      </w:r>
      <w:r w:rsidR="001D3043" w:rsidRPr="00E82673">
        <w:t>23</w:t>
      </w:r>
      <w:r w:rsidR="001D3043" w:rsidRPr="00E82673">
        <w:rPr>
          <w:rFonts w:hAnsi="標楷體"/>
        </w:rPr>
        <w:t>條規定，政府在必要的情況下，才能限制人民的權利。請問：下列事件哪些是基於相同理由而被限制？</w:t>
      </w:r>
      <w:r w:rsidR="001D3043" w:rsidRPr="00E82673">
        <w:t>(</w:t>
      </w:r>
      <w:r w:rsidR="001D3043" w:rsidRPr="00E82673">
        <w:rPr>
          <w:rFonts w:hAnsi="標楷體"/>
        </w:rPr>
        <w:t>甲</w:t>
      </w:r>
      <w:r w:rsidR="001D3043" w:rsidRPr="00E82673">
        <w:t>)</w:t>
      </w:r>
      <w:r w:rsidR="001D3043" w:rsidRPr="00E82673">
        <w:rPr>
          <w:rFonts w:hAnsi="標楷體"/>
        </w:rPr>
        <w:t>誹謗他人名譽，政府可依法給予處罰</w:t>
      </w:r>
      <w:r w:rsidR="001D3043" w:rsidRPr="00E82673">
        <w:t xml:space="preserve"> (</w:t>
      </w:r>
      <w:r w:rsidR="001D3043" w:rsidRPr="00E82673">
        <w:rPr>
          <w:rFonts w:hAnsi="標楷體"/>
        </w:rPr>
        <w:t>乙</w:t>
      </w:r>
      <w:r w:rsidR="001D3043" w:rsidRPr="00E82673">
        <w:t>)</w:t>
      </w:r>
      <w:r w:rsidR="001D3043" w:rsidRPr="00E82673">
        <w:rPr>
          <w:rFonts w:hAnsi="標楷體"/>
        </w:rPr>
        <w:t>警方得強制驅離失序的集會遊行</w:t>
      </w:r>
      <w:r w:rsidR="001D3043" w:rsidRPr="00E82673">
        <w:t xml:space="preserve"> (</w:t>
      </w:r>
      <w:r w:rsidR="001D3043" w:rsidRPr="00E82673">
        <w:rPr>
          <w:rFonts w:hAnsi="標楷體"/>
        </w:rPr>
        <w:t>丙</w:t>
      </w:r>
      <w:r w:rsidR="001D3043" w:rsidRPr="00E82673">
        <w:t>)</w:t>
      </w:r>
      <w:r w:rsidR="00C855A9" w:rsidRPr="00E82673">
        <w:rPr>
          <w:rFonts w:hAnsi="標楷體"/>
        </w:rPr>
        <w:t>若</w:t>
      </w:r>
      <w:r w:rsidR="001D3043" w:rsidRPr="00E82673">
        <w:rPr>
          <w:rFonts w:hAnsi="標楷體"/>
        </w:rPr>
        <w:t>出版品涉及抄襲，將面臨相關處罰</w:t>
      </w:r>
      <w:r w:rsidR="001D3043" w:rsidRPr="00E82673">
        <w:t xml:space="preserve"> (</w:t>
      </w:r>
      <w:r w:rsidR="001D3043" w:rsidRPr="00E82673">
        <w:rPr>
          <w:rFonts w:hAnsi="標楷體"/>
        </w:rPr>
        <w:t>丁</w:t>
      </w:r>
      <w:r w:rsidR="001D3043" w:rsidRPr="00E82673">
        <w:t>)</w:t>
      </w:r>
      <w:r w:rsidR="00C855A9" w:rsidRPr="00E82673">
        <w:rPr>
          <w:rFonts w:hAnsi="標楷體"/>
        </w:rPr>
        <w:t>清明連假時，高速公路進行高乘載管制</w:t>
      </w:r>
      <w:r w:rsidR="001D3043" w:rsidRPr="00E82673">
        <w:rPr>
          <w:rFonts w:hAnsi="標楷體"/>
        </w:rPr>
        <w:t>。</w:t>
      </w:r>
    </w:p>
    <w:p w:rsidR="00DE20D8" w:rsidRPr="00E82673" w:rsidRDefault="00C855A9" w:rsidP="00C855A9">
      <w:pPr>
        <w:ind w:firstLine="360"/>
      </w:pPr>
      <w:r w:rsidRPr="00E82673">
        <w:t>(A)</w:t>
      </w:r>
      <w:r w:rsidRPr="00E82673">
        <w:rPr>
          <w:rFonts w:hAnsi="標楷體"/>
        </w:rPr>
        <w:t>甲乙</w:t>
      </w:r>
      <w:r w:rsidR="000B4F99" w:rsidRPr="00E82673">
        <w:tab/>
      </w:r>
      <w:r w:rsidR="000B4F99" w:rsidRPr="00E82673">
        <w:tab/>
      </w:r>
      <w:r w:rsidRPr="00E82673">
        <w:t>(B)</w:t>
      </w:r>
      <w:r w:rsidR="00130A0C">
        <w:rPr>
          <w:rFonts w:hAnsi="標楷體" w:hint="eastAsia"/>
        </w:rPr>
        <w:t>乙</w:t>
      </w:r>
      <w:r w:rsidRPr="00E82673">
        <w:rPr>
          <w:rFonts w:hAnsi="標楷體"/>
        </w:rPr>
        <w:t>丙</w:t>
      </w:r>
      <w:r w:rsidR="000B4F99" w:rsidRPr="00E82673">
        <w:tab/>
      </w:r>
      <w:r w:rsidR="000B4F99" w:rsidRPr="00E82673">
        <w:tab/>
      </w:r>
      <w:r w:rsidRPr="00E82673">
        <w:t>(C)</w:t>
      </w:r>
      <w:r w:rsidR="00130A0C">
        <w:rPr>
          <w:rFonts w:hAnsi="標楷體" w:hint="eastAsia"/>
        </w:rPr>
        <w:t>甲</w:t>
      </w:r>
      <w:r w:rsidRPr="00E82673">
        <w:rPr>
          <w:rFonts w:hAnsi="標楷體"/>
        </w:rPr>
        <w:t>丙</w:t>
      </w:r>
      <w:r w:rsidR="000B4F99" w:rsidRPr="00E82673">
        <w:tab/>
      </w:r>
      <w:r w:rsidR="000B4F99" w:rsidRPr="00E82673">
        <w:tab/>
      </w:r>
      <w:r w:rsidRPr="00E82673">
        <w:t>(D)</w:t>
      </w:r>
      <w:r w:rsidRPr="00E82673">
        <w:rPr>
          <w:rFonts w:hAnsi="標楷體"/>
        </w:rPr>
        <w:t>乙丁。</w:t>
      </w:r>
    </w:p>
    <w:p w:rsidR="00DE20D8" w:rsidRPr="00E82673" w:rsidRDefault="00DE20D8" w:rsidP="00DE20D8"/>
    <w:p w:rsidR="0067302D" w:rsidRPr="00E82673" w:rsidRDefault="0067302D" w:rsidP="0067302D">
      <w:pPr>
        <w:pStyle w:val="ad"/>
        <w:numPr>
          <w:ilvl w:val="0"/>
          <w:numId w:val="26"/>
        </w:numPr>
        <w:spacing w:line="252" w:lineRule="auto"/>
        <w:ind w:leftChars="0"/>
      </w:pPr>
      <w:r w:rsidRPr="00E82673">
        <w:t>(   )</w:t>
      </w:r>
      <w:r w:rsidRPr="00E82673">
        <w:rPr>
          <w:bCs/>
          <w:color w:val="000000" w:themeColor="text1"/>
        </w:rPr>
        <w:t>2018</w:t>
      </w:r>
      <w:r w:rsidRPr="00E82673">
        <w:rPr>
          <w:rFonts w:hAnsi="標楷體"/>
          <w:bCs/>
          <w:color w:val="000000" w:themeColor="text1"/>
        </w:rPr>
        <w:t>年，中國人民代表大會通過</w:t>
      </w:r>
      <w:r w:rsidRPr="00E82673">
        <w:rPr>
          <w:rFonts w:hAnsi="標楷體"/>
          <w:color w:val="000000" w:themeColor="text1"/>
        </w:rPr>
        <w:t>《</w:t>
      </w:r>
      <w:r w:rsidRPr="00E82673">
        <w:rPr>
          <w:rFonts w:hAnsi="標楷體"/>
          <w:bCs/>
          <w:color w:val="000000" w:themeColor="text1"/>
        </w:rPr>
        <w:t>憲法修正案草案</w:t>
      </w:r>
      <w:r w:rsidRPr="00E82673">
        <w:rPr>
          <w:rFonts w:hAnsi="標楷體"/>
          <w:color w:val="000000" w:themeColor="text1"/>
        </w:rPr>
        <w:t>》</w:t>
      </w:r>
      <w:r w:rsidRPr="00E82673">
        <w:rPr>
          <w:rFonts w:hAnsi="標楷體"/>
          <w:bCs/>
          <w:color w:val="000000" w:themeColor="text1"/>
        </w:rPr>
        <w:t>，其中</w:t>
      </w:r>
      <w:r w:rsidRPr="00E82673">
        <w:rPr>
          <w:bCs/>
          <w:color w:val="000000" w:themeColor="text1"/>
        </w:rPr>
        <w:t>2958</w:t>
      </w:r>
      <w:r w:rsidRPr="00E82673">
        <w:rPr>
          <w:rFonts w:hAnsi="標楷體"/>
          <w:bCs/>
          <w:color w:val="000000" w:themeColor="text1"/>
        </w:rPr>
        <w:t>票贊成，</w:t>
      </w:r>
      <w:r w:rsidRPr="00E82673">
        <w:rPr>
          <w:bCs/>
          <w:color w:val="000000" w:themeColor="text1"/>
        </w:rPr>
        <w:t>2</w:t>
      </w:r>
      <w:r w:rsidRPr="00E82673">
        <w:rPr>
          <w:rFonts w:hAnsi="標楷體"/>
          <w:bCs/>
          <w:color w:val="000000" w:themeColor="text1"/>
        </w:rPr>
        <w:t>票反對。</w:t>
      </w:r>
      <w:r w:rsidRPr="00E82673">
        <w:rPr>
          <w:rFonts w:hAnsi="標楷體"/>
          <w:bCs/>
          <w:color w:val="000000" w:themeColor="text1"/>
          <w:u w:val="single"/>
        </w:rPr>
        <w:t>中國</w:t>
      </w:r>
      <w:r w:rsidRPr="00E82673">
        <w:rPr>
          <w:rFonts w:hAnsi="標楷體"/>
          <w:color w:val="000000" w:themeColor="text1"/>
        </w:rPr>
        <w:t>憲法本來規定國家主席連任不得超過兩屆，也就是最多</w:t>
      </w:r>
      <w:r w:rsidRPr="00E82673">
        <w:rPr>
          <w:color w:val="000000" w:themeColor="text1"/>
        </w:rPr>
        <w:t>10</w:t>
      </w:r>
      <w:r w:rsidRPr="00E82673">
        <w:rPr>
          <w:rFonts w:hAnsi="標楷體"/>
          <w:color w:val="000000" w:themeColor="text1"/>
        </w:rPr>
        <w:t>年。若刪除有關限制，現任國家主席習近平在</w:t>
      </w:r>
      <w:r w:rsidRPr="00E82673">
        <w:rPr>
          <w:color w:val="000000" w:themeColor="text1"/>
        </w:rPr>
        <w:t>2023</w:t>
      </w:r>
      <w:r w:rsidRPr="00E82673">
        <w:rPr>
          <w:rFonts w:hAnsi="標楷體"/>
          <w:color w:val="000000" w:themeColor="text1"/>
        </w:rPr>
        <w:t>年任期期滿後，仍可以繼續連任。他的權力將更鞏固、集權，因此，也被外界批評「習皇帝」。中國人大副委員長曾對修正案作說明，稱修憲建議是在「充分發揚民主、廣泛徵求意見的基礎上」形成的，有利於「維護以習近平為核心的黨中央權威和集中領導統一領導，有利於加強和完善國家領導體制」。請問：以下對於</w:t>
      </w:r>
      <w:r w:rsidRPr="00E82673">
        <w:rPr>
          <w:rFonts w:hAnsi="標楷體"/>
          <w:color w:val="000000" w:themeColor="text1"/>
          <w:u w:val="single"/>
        </w:rPr>
        <w:t>中國</w:t>
      </w:r>
      <w:r w:rsidRPr="00E82673">
        <w:rPr>
          <w:rFonts w:hAnsi="標楷體"/>
          <w:color w:val="000000" w:themeColor="text1"/>
        </w:rPr>
        <w:t>政府現況的敘述，何者</w:t>
      </w:r>
      <w:r w:rsidRPr="00E82673">
        <w:rPr>
          <w:rFonts w:hAnsi="標楷體"/>
          <w:b/>
          <w:color w:val="000000" w:themeColor="text1"/>
          <w:u w:val="double"/>
        </w:rPr>
        <w:t>正確</w:t>
      </w:r>
      <w:r w:rsidRPr="00E82673">
        <w:rPr>
          <w:rFonts w:hAnsi="標楷體"/>
          <w:color w:val="000000" w:themeColor="text1"/>
        </w:rPr>
        <w:t>？</w:t>
      </w:r>
    </w:p>
    <w:p w:rsidR="0067302D" w:rsidRPr="00E82673" w:rsidRDefault="0067302D" w:rsidP="0067302D">
      <w:pPr>
        <w:pStyle w:val="ad"/>
        <w:ind w:leftChars="0" w:left="360"/>
      </w:pPr>
      <w:r w:rsidRPr="00E82673">
        <w:t>(A)</w:t>
      </w:r>
      <w:r w:rsidR="00F24759" w:rsidRPr="00E82673">
        <w:rPr>
          <w:rFonts w:hAnsi="標楷體"/>
        </w:rPr>
        <w:t>中國是法治社會，只有統治者須依法而治，人民不受法律的約束</w:t>
      </w:r>
      <w:r w:rsidR="00F24759">
        <w:rPr>
          <w:rFonts w:hAnsi="標楷體" w:hint="eastAsia"/>
        </w:rPr>
        <w:t xml:space="preserve"> </w:t>
      </w:r>
      <w:r w:rsidRPr="00E82673">
        <w:t>(B)</w:t>
      </w:r>
      <w:r w:rsidRPr="00E82673">
        <w:rPr>
          <w:rFonts w:hAnsi="標楷體"/>
        </w:rPr>
        <w:t>中國的憲法有限制政府權力，並保護人民權利的任務</w:t>
      </w:r>
      <w:r w:rsidRPr="00E82673">
        <w:t xml:space="preserve"> (C)</w:t>
      </w:r>
      <w:r w:rsidRPr="00E82673">
        <w:rPr>
          <w:rFonts w:hAnsi="標楷體"/>
        </w:rPr>
        <w:t>中國是人治社會，法律是統治者用來鞏固統治的工具之一</w:t>
      </w:r>
      <w:r w:rsidRPr="00E82673">
        <w:t xml:space="preserve"> (D)</w:t>
      </w:r>
      <w:r w:rsidR="00F24759" w:rsidRPr="00E82673">
        <w:rPr>
          <w:rFonts w:hAnsi="標楷體"/>
        </w:rPr>
        <w:t>中國是法治社會，統治者凌駕於法律之上</w:t>
      </w:r>
      <w:r w:rsidRPr="00E82673">
        <w:rPr>
          <w:rFonts w:hAnsi="標楷體"/>
        </w:rPr>
        <w:t>。</w:t>
      </w:r>
    </w:p>
    <w:p w:rsidR="003444E1" w:rsidRPr="00E82673" w:rsidRDefault="003444E1" w:rsidP="0083010C"/>
    <w:p w:rsidR="00E82673" w:rsidRPr="00E82673" w:rsidRDefault="00614364" w:rsidP="0083010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155575</wp:posOffset>
                </wp:positionV>
                <wp:extent cx="2019300" cy="450850"/>
                <wp:effectExtent l="0" t="0" r="19050" b="2540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673" w:rsidRPr="00E82673" w:rsidRDefault="00E82673" w:rsidP="00E82673">
                            <w:pPr>
                              <w:snapToGrid w:val="0"/>
                              <w:rPr>
                                <w:rFonts w:ascii="標楷體" w:hAnsi="標楷體"/>
                                <w:b/>
                                <w:sz w:val="40"/>
                                <w:szCs w:val="32"/>
                              </w:rPr>
                            </w:pPr>
                            <w:proofErr w:type="gramStart"/>
                            <w:r w:rsidRPr="00E82673">
                              <w:rPr>
                                <w:rFonts w:ascii="標楷體" w:hAnsi="標楷體" w:hint="eastAsia"/>
                                <w:b/>
                                <w:sz w:val="40"/>
                                <w:szCs w:val="32"/>
                              </w:rPr>
                              <w:t>請翻頁</w:t>
                            </w:r>
                            <w:proofErr w:type="gramEnd"/>
                            <w:r w:rsidRPr="00E82673">
                              <w:rPr>
                                <w:rFonts w:ascii="標楷體" w:hAnsi="標楷體" w:hint="eastAsia"/>
                                <w:b/>
                                <w:sz w:val="40"/>
                                <w:szCs w:val="32"/>
                              </w:rPr>
                              <w:t>繼續作答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8.7pt;margin-top:12.25pt;width:159pt;height:3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" strokeweight="1.25pt">
                <v:textbox>
                  <w:txbxContent>
                    <w:p w:rsidR="00E82673" w:rsidRPr="00E82673" w:rsidRDefault="00E82673" w:rsidP="00E82673">
                      <w:pPr>
                        <w:snapToGrid w:val="0"/>
                        <w:rPr>
                          <w:rFonts w:ascii="標楷體" w:hAnsi="標楷體"/>
                          <w:b/>
                          <w:sz w:val="40"/>
                          <w:szCs w:val="32"/>
                        </w:rPr>
                      </w:pPr>
                      <w:proofErr w:type="gramStart"/>
                      <w:r w:rsidRPr="00E82673">
                        <w:rPr>
                          <w:rFonts w:ascii="標楷體" w:hAnsi="標楷體" w:hint="eastAsia"/>
                          <w:b/>
                          <w:sz w:val="40"/>
                          <w:szCs w:val="32"/>
                        </w:rPr>
                        <w:t>請翻頁</w:t>
                      </w:r>
                      <w:proofErr w:type="gramEnd"/>
                      <w:r w:rsidRPr="00E82673">
                        <w:rPr>
                          <w:rFonts w:ascii="標楷體" w:hAnsi="標楷體" w:hint="eastAsia"/>
                          <w:b/>
                          <w:sz w:val="40"/>
                          <w:szCs w:val="32"/>
                        </w:rPr>
                        <w:t>繼續作答</w:t>
                      </w:r>
                    </w:p>
                  </w:txbxContent>
                </v:textbox>
              </v:shape>
            </w:pict>
          </mc:Fallback>
        </mc:AlternateContent>
      </w:r>
    </w:p>
    <w:p w:rsidR="00E82673" w:rsidRPr="00E82673" w:rsidRDefault="00E82673" w:rsidP="0083010C"/>
    <w:p w:rsidR="00E82673" w:rsidRPr="00E82673" w:rsidRDefault="00E82673" w:rsidP="0083010C"/>
    <w:p w:rsidR="00E82673" w:rsidRPr="00E82673" w:rsidRDefault="00E82673" w:rsidP="0083010C"/>
    <w:p w:rsidR="00E82673" w:rsidRPr="00E82673" w:rsidRDefault="00E82673" w:rsidP="0083010C"/>
    <w:p w:rsidR="00E82673" w:rsidRPr="00E82673" w:rsidRDefault="00E82673" w:rsidP="0083010C"/>
    <w:p w:rsidR="00BF54FE" w:rsidRPr="00E82673" w:rsidRDefault="00BF54FE" w:rsidP="00BF54FE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="003444E1" w:rsidRPr="00E82673">
        <w:rPr>
          <w:rFonts w:hAnsi="標楷體"/>
        </w:rPr>
        <w:t>依據</w:t>
      </w:r>
      <w:r w:rsidR="003444E1" w:rsidRPr="00E82673">
        <w:rPr>
          <w:rFonts w:hAnsi="標楷體"/>
          <w:u w:val="wave"/>
        </w:rPr>
        <w:t>民法</w:t>
      </w:r>
      <w:r w:rsidR="003444E1" w:rsidRPr="00E82673">
        <w:rPr>
          <w:rFonts w:hAnsi="標楷體"/>
        </w:rPr>
        <w:t>的規定，土地所有權的移轉必須辦理登記，如果今天內政部所頒布的</w:t>
      </w:r>
      <w:r w:rsidR="003444E1" w:rsidRPr="00E82673">
        <w:rPr>
          <w:rFonts w:hAnsi="標楷體"/>
          <w:u w:val="wave"/>
        </w:rPr>
        <w:t>土地登記規則</w:t>
      </w:r>
      <w:r w:rsidR="003444E1" w:rsidRPr="00E82673">
        <w:rPr>
          <w:rFonts w:hAnsi="標楷體"/>
        </w:rPr>
        <w:t>，其中有一條規定土地所有權的移轉只需要書面，不須辦理登記，請問：此條文的效力為何？</w:t>
      </w:r>
    </w:p>
    <w:p w:rsidR="003444E1" w:rsidRPr="00E82673" w:rsidRDefault="003444E1" w:rsidP="003444E1">
      <w:pPr>
        <w:pStyle w:val="ad"/>
        <w:ind w:leftChars="0" w:left="360"/>
      </w:pPr>
      <w:r w:rsidRPr="00E82673">
        <w:t>(A)</w:t>
      </w:r>
      <w:r w:rsidRPr="00E82673">
        <w:rPr>
          <w:rFonts w:hAnsi="標楷體"/>
        </w:rPr>
        <w:t>有效，因為這是政府所頒布規則</w:t>
      </w:r>
    </w:p>
    <w:p w:rsidR="003444E1" w:rsidRPr="00E82673" w:rsidRDefault="003444E1" w:rsidP="003444E1">
      <w:pPr>
        <w:pStyle w:val="ad"/>
        <w:ind w:leftChars="0" w:left="360"/>
      </w:pPr>
      <w:r w:rsidRPr="00E82673">
        <w:t>(B)</w:t>
      </w:r>
      <w:r w:rsidRPr="00E82673">
        <w:rPr>
          <w:rFonts w:hAnsi="標楷體"/>
        </w:rPr>
        <w:t>有效，因為特別法優於普通法</w:t>
      </w:r>
    </w:p>
    <w:p w:rsidR="003444E1" w:rsidRPr="00E82673" w:rsidRDefault="003444E1" w:rsidP="003444E1">
      <w:pPr>
        <w:pStyle w:val="ad"/>
        <w:ind w:leftChars="0" w:left="360"/>
      </w:pPr>
      <w:r w:rsidRPr="00E82673">
        <w:t>(C)</w:t>
      </w:r>
      <w:r w:rsidRPr="00E82673">
        <w:rPr>
          <w:rFonts w:hAnsi="標楷體"/>
        </w:rPr>
        <w:t>無效，因為牴觸民法的規定</w:t>
      </w:r>
    </w:p>
    <w:p w:rsidR="003444E1" w:rsidRPr="00E82673" w:rsidRDefault="003444E1" w:rsidP="003444E1">
      <w:pPr>
        <w:pStyle w:val="ad"/>
        <w:ind w:leftChars="0" w:left="360"/>
      </w:pPr>
      <w:r w:rsidRPr="00E82673">
        <w:t>(D)</w:t>
      </w:r>
      <w:r w:rsidRPr="00E82673">
        <w:rPr>
          <w:rFonts w:hAnsi="標楷體"/>
        </w:rPr>
        <w:t>無效，因為此規則未經總統公布</w:t>
      </w:r>
    </w:p>
    <w:p w:rsidR="00BF54FE" w:rsidRPr="00E82673" w:rsidRDefault="00BF54FE" w:rsidP="00BF54FE"/>
    <w:p w:rsidR="00E82673" w:rsidRPr="00E82673" w:rsidRDefault="00E82673" w:rsidP="00E82673">
      <w:pPr>
        <w:pStyle w:val="ad"/>
        <w:numPr>
          <w:ilvl w:val="0"/>
          <w:numId w:val="26"/>
        </w:numPr>
        <w:spacing w:line="252" w:lineRule="auto"/>
        <w:ind w:leftChars="0"/>
      </w:pPr>
      <w:r w:rsidRPr="00E82673">
        <w:t>(   )</w:t>
      </w:r>
      <w:r w:rsidRPr="00E82673">
        <w:rPr>
          <w:rFonts w:hAnsi="標楷體"/>
        </w:rPr>
        <w:t>流行樂團</w:t>
      </w:r>
      <w:r w:rsidRPr="00E82673">
        <w:rPr>
          <w:rFonts w:hAnsi="標楷體"/>
          <w:u w:val="single"/>
        </w:rPr>
        <w:t>五月天</w:t>
      </w:r>
      <w:r w:rsidRPr="00E82673">
        <w:rPr>
          <w:rFonts w:hAnsi="標楷體"/>
        </w:rPr>
        <w:t>成軍超過十年，創作出不少大家耳熟能詳又具意義的好音樂，請你判斷，下列四首流行歌詞中隱含自由的類別，何者</w:t>
      </w:r>
      <w:r w:rsidRPr="00E82673">
        <w:rPr>
          <w:rFonts w:hAnsi="標楷體"/>
          <w:b/>
          <w:u w:val="double"/>
        </w:rPr>
        <w:t>正確</w:t>
      </w:r>
      <w:r w:rsidRPr="00E82673">
        <w:rPr>
          <w:rFonts w:hAnsi="標楷體"/>
        </w:rPr>
        <w:t>？</w:t>
      </w:r>
    </w:p>
    <w:tbl>
      <w:tblPr>
        <w:tblStyle w:val="af1"/>
        <w:tblW w:w="0" w:type="auto"/>
        <w:tblInd w:w="340" w:type="dxa"/>
        <w:tblLook w:val="04A0" w:firstRow="1" w:lastRow="0" w:firstColumn="1" w:lastColumn="0" w:noHBand="0" w:noVBand="1"/>
      </w:tblPr>
      <w:tblGrid>
        <w:gridCol w:w="761"/>
        <w:gridCol w:w="3827"/>
        <w:gridCol w:w="1313"/>
      </w:tblGrid>
      <w:tr w:rsidR="00E82673" w:rsidRPr="00E82673" w:rsidTr="00146CFA">
        <w:tc>
          <w:tcPr>
            <w:tcW w:w="761" w:type="dxa"/>
          </w:tcPr>
          <w:p w:rsidR="00E82673" w:rsidRPr="00E82673" w:rsidRDefault="00E82673" w:rsidP="00146CFA">
            <w:r w:rsidRPr="00E82673">
              <w:rPr>
                <w:rFonts w:hAnsi="標楷體"/>
              </w:rPr>
              <w:t>選項</w:t>
            </w:r>
          </w:p>
        </w:tc>
        <w:tc>
          <w:tcPr>
            <w:tcW w:w="3827" w:type="dxa"/>
          </w:tcPr>
          <w:p w:rsidR="00E82673" w:rsidRPr="00E82673" w:rsidRDefault="00E82673" w:rsidP="00146CFA">
            <w:pPr>
              <w:rPr>
                <w:color w:val="000000"/>
              </w:rPr>
            </w:pPr>
            <w:r w:rsidRPr="00E82673">
              <w:rPr>
                <w:rFonts w:hAnsi="標楷體"/>
                <w:color w:val="000000"/>
              </w:rPr>
              <w:t>歌詞內容</w:t>
            </w:r>
          </w:p>
        </w:tc>
        <w:tc>
          <w:tcPr>
            <w:tcW w:w="1313" w:type="dxa"/>
          </w:tcPr>
          <w:p w:rsidR="00E82673" w:rsidRPr="00E82673" w:rsidRDefault="00E82673" w:rsidP="00146CFA">
            <w:r w:rsidRPr="00E82673">
              <w:rPr>
                <w:rFonts w:hAnsi="標楷體"/>
              </w:rPr>
              <w:t>自由類型</w:t>
            </w:r>
          </w:p>
        </w:tc>
      </w:tr>
      <w:tr w:rsidR="00E82673" w:rsidRPr="00E82673" w:rsidTr="00146CFA">
        <w:tc>
          <w:tcPr>
            <w:tcW w:w="761" w:type="dxa"/>
          </w:tcPr>
          <w:p w:rsidR="00E82673" w:rsidRPr="00E82673" w:rsidRDefault="00E82673" w:rsidP="00146CFA">
            <w:r w:rsidRPr="00E82673">
              <w:t>(A)</w:t>
            </w:r>
          </w:p>
        </w:tc>
        <w:tc>
          <w:tcPr>
            <w:tcW w:w="3827" w:type="dxa"/>
          </w:tcPr>
          <w:p w:rsidR="00E82673" w:rsidRPr="00E82673" w:rsidRDefault="00E82673" w:rsidP="00146CFA">
            <w:r w:rsidRPr="00E82673">
              <w:rPr>
                <w:rFonts w:hAnsi="標楷體"/>
                <w:color w:val="000000"/>
              </w:rPr>
              <w:t>一顆葡萄有多甜美／用盡了所有的圖騰和語言／描寫／想變成／造字的倉頡／寫出／讓宇宙能重來／的詩篇［倉頡］</w:t>
            </w:r>
          </w:p>
        </w:tc>
        <w:tc>
          <w:tcPr>
            <w:tcW w:w="1313" w:type="dxa"/>
          </w:tcPr>
          <w:p w:rsidR="00E82673" w:rsidRPr="00E82673" w:rsidRDefault="00E82673" w:rsidP="00146CFA">
            <w:r w:rsidRPr="00E82673">
              <w:rPr>
                <w:rFonts w:hAnsi="標楷體"/>
              </w:rPr>
              <w:t>人身自由</w:t>
            </w:r>
          </w:p>
        </w:tc>
      </w:tr>
      <w:tr w:rsidR="00E82673" w:rsidRPr="00E82673" w:rsidTr="00146CFA">
        <w:tc>
          <w:tcPr>
            <w:tcW w:w="761" w:type="dxa"/>
          </w:tcPr>
          <w:p w:rsidR="00E82673" w:rsidRPr="00E82673" w:rsidRDefault="00E82673" w:rsidP="00146CFA">
            <w:r w:rsidRPr="00E82673">
              <w:t>(B)</w:t>
            </w:r>
          </w:p>
        </w:tc>
        <w:tc>
          <w:tcPr>
            <w:tcW w:w="3827" w:type="dxa"/>
          </w:tcPr>
          <w:p w:rsidR="00E82673" w:rsidRPr="00E82673" w:rsidRDefault="00E82673" w:rsidP="00146CFA">
            <w:r w:rsidRPr="00E82673">
              <w:rPr>
                <w:rFonts w:hAnsi="標楷體"/>
              </w:rPr>
              <w:t>在充滿你的回憶裡面</w:t>
            </w:r>
            <w:r w:rsidRPr="00E82673">
              <w:rPr>
                <w:rFonts w:hAnsi="標楷體"/>
                <w:color w:val="000000"/>
              </w:rPr>
              <w:t>／</w:t>
            </w:r>
            <w:r w:rsidRPr="00E82673">
              <w:rPr>
                <w:rFonts w:hAnsi="標楷體"/>
              </w:rPr>
              <w:t>我獨自流浪海角天邊</w:t>
            </w:r>
            <w:r w:rsidRPr="00E82673">
              <w:rPr>
                <w:rFonts w:hAnsi="標楷體"/>
                <w:color w:val="000000"/>
              </w:rPr>
              <w:t>／</w:t>
            </w:r>
            <w:r w:rsidRPr="00E82673">
              <w:rPr>
                <w:rFonts w:hAnsi="標楷體"/>
              </w:rPr>
              <w:t>一步步走過</w:t>
            </w:r>
            <w:r w:rsidRPr="00E82673">
              <w:rPr>
                <w:rFonts w:hAnsi="標楷體"/>
                <w:color w:val="000000"/>
              </w:rPr>
              <w:t>／</w:t>
            </w:r>
            <w:r w:rsidRPr="00E82673">
              <w:rPr>
                <w:rFonts w:hAnsi="標楷體"/>
              </w:rPr>
              <w:t>當時心願［步步］</w:t>
            </w:r>
          </w:p>
        </w:tc>
        <w:tc>
          <w:tcPr>
            <w:tcW w:w="1313" w:type="dxa"/>
          </w:tcPr>
          <w:p w:rsidR="00E82673" w:rsidRPr="00E82673" w:rsidRDefault="00E82673" w:rsidP="00146CFA">
            <w:r w:rsidRPr="00E82673">
              <w:rPr>
                <w:rFonts w:hAnsi="標楷體"/>
              </w:rPr>
              <w:t>表現自由</w:t>
            </w:r>
          </w:p>
        </w:tc>
      </w:tr>
      <w:tr w:rsidR="00E82673" w:rsidRPr="00E82673" w:rsidTr="00146CFA">
        <w:tc>
          <w:tcPr>
            <w:tcW w:w="761" w:type="dxa"/>
          </w:tcPr>
          <w:p w:rsidR="00E82673" w:rsidRPr="00E82673" w:rsidRDefault="00E82673" w:rsidP="00146CFA">
            <w:r w:rsidRPr="00E82673">
              <w:t>(C)</w:t>
            </w:r>
          </w:p>
        </w:tc>
        <w:tc>
          <w:tcPr>
            <w:tcW w:w="3827" w:type="dxa"/>
          </w:tcPr>
          <w:p w:rsidR="00E82673" w:rsidRPr="00E82673" w:rsidRDefault="00E82673" w:rsidP="00146CFA">
            <w:r w:rsidRPr="00E82673">
              <w:rPr>
                <w:rFonts w:hAnsi="標楷體"/>
              </w:rPr>
              <w:t>師父每年都會寄卡片來問候／五百張了算多不算多／看到卡片我都想起那段奮鬥［孫悟空］</w:t>
            </w:r>
          </w:p>
        </w:tc>
        <w:tc>
          <w:tcPr>
            <w:tcW w:w="1313" w:type="dxa"/>
          </w:tcPr>
          <w:p w:rsidR="00E82673" w:rsidRPr="00E82673" w:rsidRDefault="00E82673" w:rsidP="00146CFA">
            <w:r w:rsidRPr="00E82673">
              <w:rPr>
                <w:rFonts w:hAnsi="標楷體"/>
              </w:rPr>
              <w:t>居住遷徙自由</w:t>
            </w:r>
          </w:p>
        </w:tc>
      </w:tr>
      <w:tr w:rsidR="00E82673" w:rsidRPr="00E82673" w:rsidTr="00146CFA">
        <w:tc>
          <w:tcPr>
            <w:tcW w:w="761" w:type="dxa"/>
          </w:tcPr>
          <w:p w:rsidR="00E82673" w:rsidRPr="00E82673" w:rsidRDefault="00E82673" w:rsidP="00146CFA">
            <w:r w:rsidRPr="00E82673">
              <w:t>(D)</w:t>
            </w:r>
          </w:p>
        </w:tc>
        <w:tc>
          <w:tcPr>
            <w:tcW w:w="3827" w:type="dxa"/>
          </w:tcPr>
          <w:p w:rsidR="00E82673" w:rsidRPr="00E82673" w:rsidRDefault="00E82673" w:rsidP="00146CFA">
            <w:r w:rsidRPr="00E82673">
              <w:rPr>
                <w:rFonts w:hAnsi="標楷體"/>
              </w:rPr>
              <w:t>軟弱的電話／又打給你／想／聽你／那邊的空氣／有／什麼／精采的話題［聽不到］</w:t>
            </w:r>
          </w:p>
        </w:tc>
        <w:tc>
          <w:tcPr>
            <w:tcW w:w="1313" w:type="dxa"/>
          </w:tcPr>
          <w:p w:rsidR="00E82673" w:rsidRPr="00E82673" w:rsidRDefault="00E82673" w:rsidP="00146CFA">
            <w:r w:rsidRPr="00E82673">
              <w:rPr>
                <w:rFonts w:hAnsi="標楷體"/>
              </w:rPr>
              <w:t>秘密通訊自由</w:t>
            </w:r>
          </w:p>
        </w:tc>
      </w:tr>
    </w:tbl>
    <w:p w:rsidR="00E82673" w:rsidRPr="00E82673" w:rsidRDefault="00E82673" w:rsidP="00E82673">
      <w:pPr>
        <w:spacing w:line="252" w:lineRule="auto"/>
      </w:pPr>
    </w:p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BF54FE" w:rsidRPr="00E82673" w:rsidRDefault="00BF54FE" w:rsidP="00BF54FE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="003444E1" w:rsidRPr="00E82673">
        <w:rPr>
          <w:rFonts w:hAnsi="標楷體"/>
        </w:rPr>
        <w:t>「桃園地檢署指揮桃園市刑大動員</w:t>
      </w:r>
      <w:r w:rsidR="003444E1" w:rsidRPr="00E82673">
        <w:t>80</w:t>
      </w:r>
      <w:r w:rsidR="003444E1" w:rsidRPr="00E82673">
        <w:rPr>
          <w:rFonts w:hAnsi="標楷體"/>
        </w:rPr>
        <w:t>多名警力，檢肅黑幫天道盟，查獲黃姓男子及手下共</w:t>
      </w:r>
      <w:r w:rsidR="003444E1" w:rsidRPr="00E82673">
        <w:t>6</w:t>
      </w:r>
      <w:r w:rsidR="003444E1" w:rsidRPr="00E82673">
        <w:rPr>
          <w:rFonts w:hAnsi="標楷體"/>
        </w:rPr>
        <w:t>人到案，並起出改造手槍</w:t>
      </w:r>
      <w:r w:rsidR="003444E1" w:rsidRPr="00E82673">
        <w:t>1</w:t>
      </w:r>
      <w:r w:rsidR="003444E1" w:rsidRPr="00E82673">
        <w:rPr>
          <w:rFonts w:hAnsi="標楷體"/>
        </w:rPr>
        <w:t>把、子彈</w:t>
      </w:r>
      <w:r w:rsidR="003444E1" w:rsidRPr="00E82673">
        <w:t>6</w:t>
      </w:r>
      <w:r w:rsidR="003444E1" w:rsidRPr="00E82673">
        <w:rPr>
          <w:rFonts w:hAnsi="標楷體"/>
        </w:rPr>
        <w:t>發、被害人本票、借據一批等證物，檢警表示將依法辦理，並將黑幫組織列成資料庫管理，若成員一再犯罪，則依</w:t>
      </w:r>
      <w:r w:rsidR="003444E1" w:rsidRPr="00E82673">
        <w:rPr>
          <w:rFonts w:hAnsi="標楷體"/>
          <w:u w:val="wave"/>
        </w:rPr>
        <w:t>組織犯罪防制條例</w:t>
      </w:r>
      <w:r w:rsidR="003444E1" w:rsidRPr="00E82673">
        <w:rPr>
          <w:rFonts w:hAnsi="標楷體"/>
        </w:rPr>
        <w:t>進行偵辦與掃蕩。」上述內容是在強調法律的何種功能？</w:t>
      </w:r>
    </w:p>
    <w:p w:rsidR="003444E1" w:rsidRPr="00E82673" w:rsidRDefault="003444E1" w:rsidP="003444E1">
      <w:pPr>
        <w:pStyle w:val="ad"/>
        <w:ind w:leftChars="0" w:left="360"/>
      </w:pPr>
      <w:r w:rsidRPr="00E82673">
        <w:t>(A)</w:t>
      </w:r>
      <w:r w:rsidR="008256CC" w:rsidRPr="00E82673">
        <w:rPr>
          <w:rFonts w:hAnsi="標楷體"/>
        </w:rPr>
        <w:t>維護社會秩序</w:t>
      </w:r>
      <w:r w:rsidRPr="00E82673">
        <w:tab/>
      </w:r>
      <w:r w:rsidRPr="00E82673">
        <w:tab/>
      </w:r>
      <w:r w:rsidRPr="00E82673">
        <w:tab/>
        <w:t>(B)</w:t>
      </w:r>
      <w:r w:rsidR="008256CC" w:rsidRPr="00E82673">
        <w:rPr>
          <w:rFonts w:hAnsi="標楷體"/>
        </w:rPr>
        <w:t>保障人民權利</w:t>
      </w:r>
    </w:p>
    <w:p w:rsidR="003444E1" w:rsidRPr="00E82673" w:rsidRDefault="003444E1" w:rsidP="003444E1">
      <w:pPr>
        <w:pStyle w:val="ad"/>
        <w:ind w:leftChars="0" w:left="360"/>
      </w:pPr>
      <w:r w:rsidRPr="00E82673">
        <w:t>(C)</w:t>
      </w:r>
      <w:r w:rsidRPr="00E82673">
        <w:rPr>
          <w:rFonts w:hAnsi="標楷體"/>
        </w:rPr>
        <w:t>促進社會進步</w:t>
      </w:r>
      <w:r w:rsidRPr="00E82673">
        <w:tab/>
      </w:r>
      <w:r w:rsidRPr="00E82673">
        <w:tab/>
      </w:r>
      <w:r w:rsidRPr="00E82673">
        <w:tab/>
        <w:t>(D)</w:t>
      </w:r>
      <w:r w:rsidR="00A72C04">
        <w:rPr>
          <w:rFonts w:hAnsi="標楷體"/>
        </w:rPr>
        <w:t>穩定</w:t>
      </w:r>
      <w:r w:rsidR="00A72C04">
        <w:rPr>
          <w:rFonts w:hAnsi="標楷體" w:hint="eastAsia"/>
        </w:rPr>
        <w:t>金融發展。</w:t>
      </w:r>
    </w:p>
    <w:p w:rsidR="00BF54FE" w:rsidRPr="00E82673" w:rsidRDefault="00BF54FE" w:rsidP="00BF54FE"/>
    <w:p w:rsidR="00BF54FE" w:rsidRPr="00E82673" w:rsidRDefault="00BF54FE" w:rsidP="00BF54FE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="003444E1" w:rsidRPr="00E82673">
        <w:rPr>
          <w:rFonts w:hAnsi="標楷體"/>
        </w:rPr>
        <w:t>「阿宏一早起床後，上</w:t>
      </w:r>
      <w:r w:rsidR="003444E1" w:rsidRPr="00E82673">
        <w:t>Facebook</w:t>
      </w:r>
      <w:r w:rsidR="003444E1" w:rsidRPr="00E82673">
        <w:rPr>
          <w:rFonts w:hAnsi="標楷體"/>
        </w:rPr>
        <w:t>為支持的公益團體按讚，並上傳志工服務的照片跟大家分享。阿宏接著私訊同學阿明，兩人決定下午要一起跟所支持的環保團體一起上街遊行。」請問：以上段落描述阿宏實踐那些自由權利？</w:t>
      </w:r>
    </w:p>
    <w:p w:rsidR="003444E1" w:rsidRPr="00E82673" w:rsidRDefault="003444E1" w:rsidP="003444E1">
      <w:pPr>
        <w:pStyle w:val="ad"/>
        <w:ind w:leftChars="0" w:left="360"/>
      </w:pPr>
      <w:r w:rsidRPr="00E82673">
        <w:t>(A)</w:t>
      </w:r>
      <w:r w:rsidRPr="00E82673">
        <w:rPr>
          <w:rFonts w:hAnsi="標楷體"/>
        </w:rPr>
        <w:t>居住自由、表現自由、集會及結社自由</w:t>
      </w:r>
    </w:p>
    <w:p w:rsidR="003444E1" w:rsidRPr="00E82673" w:rsidRDefault="003444E1" w:rsidP="003444E1">
      <w:pPr>
        <w:pStyle w:val="ad"/>
        <w:ind w:leftChars="0" w:left="360"/>
      </w:pPr>
      <w:r w:rsidRPr="00E82673">
        <w:t>(B)</w:t>
      </w:r>
      <w:r w:rsidRPr="00E82673">
        <w:rPr>
          <w:rFonts w:hAnsi="標楷體"/>
        </w:rPr>
        <w:t>秘密通訊自由、表現自由、信仰宗教自由</w:t>
      </w:r>
    </w:p>
    <w:p w:rsidR="003444E1" w:rsidRPr="00E82673" w:rsidRDefault="003444E1" w:rsidP="003444E1">
      <w:pPr>
        <w:pStyle w:val="ad"/>
        <w:ind w:leftChars="0" w:left="360"/>
      </w:pPr>
      <w:r w:rsidRPr="00E82673">
        <w:t>(C)</w:t>
      </w:r>
      <w:r w:rsidRPr="00E82673">
        <w:rPr>
          <w:rFonts w:hAnsi="標楷體"/>
        </w:rPr>
        <w:t>秘密通訊自由、人身自由、信仰宗教自由</w:t>
      </w:r>
    </w:p>
    <w:p w:rsidR="003444E1" w:rsidRPr="00E82673" w:rsidRDefault="003444E1" w:rsidP="003444E1">
      <w:pPr>
        <w:pStyle w:val="ad"/>
        <w:ind w:leftChars="0" w:left="360"/>
      </w:pPr>
      <w:r w:rsidRPr="00E82673">
        <w:t>(D)</w:t>
      </w:r>
      <w:r w:rsidRPr="00E82673">
        <w:rPr>
          <w:rFonts w:hAnsi="標楷體"/>
        </w:rPr>
        <w:t>表現自由、集會及結社自由、秘密通訊自由。</w:t>
      </w:r>
    </w:p>
    <w:p w:rsidR="00BF54FE" w:rsidRPr="00E82673" w:rsidRDefault="00BF54FE" w:rsidP="00BF54FE"/>
    <w:p w:rsidR="00BF54FE" w:rsidRPr="00E82673" w:rsidRDefault="00BF54FE" w:rsidP="00BF54FE">
      <w:pPr>
        <w:pStyle w:val="ad"/>
        <w:numPr>
          <w:ilvl w:val="0"/>
          <w:numId w:val="26"/>
        </w:numPr>
        <w:ind w:leftChars="0"/>
      </w:pPr>
      <w:r w:rsidRPr="00E82673">
        <w:t>(   )</w:t>
      </w:r>
      <w:r w:rsidR="003444E1" w:rsidRPr="00E82673">
        <w:rPr>
          <w:rFonts w:hAnsi="標楷體"/>
        </w:rPr>
        <w:t>從波蘭來台灣、在政大讀博士班的古正浩，在網路發起「讓免費的塑膠袋從台灣消失吧！給蔡英文總統的請願書」，號召千名網友加入連署，要求蔡英文總統提高塑膠袋及紙袋價格，</w:t>
      </w:r>
      <w:r w:rsidR="003444E1" w:rsidRPr="00E82673">
        <w:t>1</w:t>
      </w:r>
      <w:r w:rsidR="003444E1" w:rsidRPr="00E82673">
        <w:rPr>
          <w:rFonts w:hAnsi="標楷體"/>
        </w:rPr>
        <w:t>個至少</w:t>
      </w:r>
      <w:r w:rsidR="003444E1" w:rsidRPr="00E82673">
        <w:t>5</w:t>
      </w:r>
      <w:r w:rsidR="003444E1" w:rsidRPr="00E82673">
        <w:rPr>
          <w:rFonts w:hAnsi="標楷體"/>
        </w:rPr>
        <w:t>元，來解決台灣塑膠袋使用量過高的問題。有關上述古正浩權利行使的相關內容，何者</w:t>
      </w:r>
      <w:r w:rsidR="003444E1" w:rsidRPr="00E82673">
        <w:rPr>
          <w:rFonts w:hAnsi="標楷體"/>
          <w:b/>
          <w:u w:val="double"/>
        </w:rPr>
        <w:t>正確</w:t>
      </w:r>
      <w:r w:rsidR="003444E1" w:rsidRPr="00E82673">
        <w:rPr>
          <w:rFonts w:hAnsi="標楷體"/>
        </w:rPr>
        <w:t>？</w:t>
      </w:r>
    </w:p>
    <w:p w:rsidR="00E82673" w:rsidRPr="00E82673" w:rsidRDefault="00E82673" w:rsidP="00E82673">
      <w:pPr>
        <w:ind w:left="360"/>
      </w:pPr>
      <w:r w:rsidRPr="00E82673">
        <w:t>(A)</w:t>
      </w:r>
      <w:r w:rsidRPr="00E82673">
        <w:rPr>
          <w:rFonts w:hAnsi="標楷體"/>
        </w:rPr>
        <w:t>屬於自由權</w:t>
      </w:r>
      <w:r w:rsidRPr="00E82673">
        <w:t xml:space="preserve"> (B)</w:t>
      </w:r>
      <w:r w:rsidRPr="00E82673">
        <w:rPr>
          <w:rFonts w:hAnsi="標楷體"/>
        </w:rPr>
        <w:t>是因為受到政府不法侵害而提出</w:t>
      </w:r>
    </w:p>
    <w:p w:rsidR="00BF54FE" w:rsidRPr="00E82673" w:rsidRDefault="00E82673" w:rsidP="00E82673">
      <w:pPr>
        <w:ind w:left="360"/>
      </w:pPr>
      <w:r w:rsidRPr="00E82673">
        <w:t>(C)</w:t>
      </w:r>
      <w:r w:rsidRPr="00E82673">
        <w:rPr>
          <w:rFonts w:hAnsi="標楷體"/>
        </w:rPr>
        <w:t>屬於參政權</w:t>
      </w:r>
      <w:r w:rsidRPr="00E82673">
        <w:t xml:space="preserve"> (D)</w:t>
      </w:r>
      <w:r w:rsidRPr="00E82673">
        <w:rPr>
          <w:rFonts w:hAnsi="標楷體"/>
        </w:rPr>
        <w:t>是人民請求國家積極作為的權利</w:t>
      </w:r>
      <w:r w:rsidR="00A72C04">
        <w:rPr>
          <w:rFonts w:hAnsi="標楷體" w:hint="eastAsia"/>
        </w:rPr>
        <w:t>。</w:t>
      </w:r>
    </w:p>
    <w:p w:rsidR="00BF54FE" w:rsidRPr="00E82673" w:rsidRDefault="00BF54FE" w:rsidP="00BF54FE"/>
    <w:p w:rsidR="00BF54FE" w:rsidRPr="00E82673" w:rsidRDefault="00614364" w:rsidP="00BF54F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2898140</wp:posOffset>
                </wp:positionH>
                <wp:positionV relativeFrom="paragraph">
                  <wp:posOffset>131445</wp:posOffset>
                </wp:positionV>
                <wp:extent cx="1052195" cy="333375"/>
                <wp:effectExtent l="0" t="0" r="14605" b="2857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890" w:rsidRPr="00E35FAA" w:rsidRDefault="007A6890" w:rsidP="002B3C7A">
                            <w:pPr>
                              <w:snapToGrid w:val="0"/>
                              <w:rPr>
                                <w:rFonts w:ascii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sz w:val="32"/>
                                <w:szCs w:val="32"/>
                              </w:rPr>
                              <w:t>試題結束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2pt;margin-top:10.35pt;width:82.8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" strokeweight="1.25pt">
                <v:textbox>
                  <w:txbxContent>
                    <w:p w:rsidR="007A6890" w:rsidRPr="00E35FAA" w:rsidRDefault="007A6890" w:rsidP="002B3C7A">
                      <w:pPr>
                        <w:snapToGrid w:val="0"/>
                        <w:rPr>
                          <w:rFonts w:ascii="標楷體" w:hAnsi="標楷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sz w:val="32"/>
                          <w:szCs w:val="32"/>
                        </w:rPr>
                        <w:t>試題結束</w:t>
                      </w:r>
                    </w:p>
                  </w:txbxContent>
                </v:textbox>
              </v:shape>
            </w:pict>
          </mc:Fallback>
        </mc:AlternateContent>
      </w:r>
    </w:p>
    <w:p w:rsidR="00BF54FE" w:rsidRPr="00E82673" w:rsidRDefault="00BF54FE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BF54FE"/>
    <w:p w:rsidR="00E82673" w:rsidRPr="00E82673" w:rsidRDefault="00E82673" w:rsidP="0083010C"/>
    <w:p w:rsidR="009642B9" w:rsidRPr="00E82673" w:rsidRDefault="009642B9" w:rsidP="0083010C"/>
    <w:p w:rsidR="009642B9" w:rsidRPr="00E82673" w:rsidRDefault="009642B9" w:rsidP="0083010C"/>
    <w:p w:rsidR="0000759F" w:rsidRPr="00E82673" w:rsidRDefault="0000759F">
      <w:pPr>
        <w:widowControl/>
      </w:pPr>
      <w:r w:rsidRPr="00E82673">
        <w:br w:type="page"/>
      </w:r>
    </w:p>
    <w:p w:rsidR="0000759F" w:rsidRPr="00E82673" w:rsidRDefault="0000759F" w:rsidP="0000759F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600" w:right="240" w:hanging="360"/>
        <w:rPr>
          <w:rFonts w:eastAsia="標楷體"/>
          <w:sz w:val="24"/>
          <w:szCs w:val="24"/>
        </w:rPr>
        <w:sectPr w:rsidR="0000759F" w:rsidRPr="00E82673" w:rsidSect="00226F31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4572" w:h="20639" w:code="143"/>
          <w:pgMar w:top="851" w:right="1021" w:bottom="340" w:left="1021" w:header="568" w:footer="476" w:gutter="0"/>
          <w:cols w:num="2" w:sep="1" w:space="480"/>
          <w:titlePg/>
          <w:docGrid w:linePitch="329" w:charSpace="1297"/>
        </w:sectPr>
      </w:pPr>
    </w:p>
    <w:p w:rsidR="0000759F" w:rsidRPr="00E82673" w:rsidRDefault="0000759F" w:rsidP="0000759F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600" w:right="240" w:hanging="360"/>
        <w:rPr>
          <w:rFonts w:eastAsia="標楷體"/>
          <w:sz w:val="24"/>
          <w:szCs w:val="24"/>
        </w:rPr>
      </w:pPr>
    </w:p>
    <w:p w:rsidR="0000759F" w:rsidRPr="00E82673" w:rsidRDefault="0000759F" w:rsidP="0000759F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ind w:firstLine="640"/>
        <w:rPr>
          <w:rFonts w:eastAsia="標楷體"/>
          <w:sz w:val="32"/>
          <w:szCs w:val="32"/>
        </w:rPr>
      </w:pPr>
      <w:r w:rsidRPr="00E82673">
        <w:rPr>
          <w:rFonts w:eastAsia="標楷體" w:hAnsi="標楷體"/>
          <w:sz w:val="32"/>
          <w:szCs w:val="32"/>
        </w:rPr>
        <w:t>新北市立土城國民中學</w:t>
      </w:r>
      <w:r w:rsidRPr="00E82673">
        <w:rPr>
          <w:rFonts w:eastAsia="標楷體"/>
          <w:sz w:val="32"/>
          <w:szCs w:val="32"/>
        </w:rPr>
        <w:t>108</w:t>
      </w:r>
      <w:r w:rsidRPr="00E82673">
        <w:rPr>
          <w:rFonts w:eastAsia="標楷體" w:hAnsi="標楷體"/>
          <w:sz w:val="32"/>
          <w:szCs w:val="32"/>
        </w:rPr>
        <w:t>學年度第</w:t>
      </w:r>
      <w:r w:rsidR="003444E1" w:rsidRPr="00E82673">
        <w:rPr>
          <w:rFonts w:eastAsia="標楷體"/>
          <w:sz w:val="32"/>
          <w:szCs w:val="32"/>
        </w:rPr>
        <w:t>2</w:t>
      </w:r>
      <w:r w:rsidRPr="00E82673">
        <w:rPr>
          <w:rFonts w:eastAsia="標楷體" w:hAnsi="標楷體"/>
          <w:sz w:val="32"/>
          <w:szCs w:val="32"/>
        </w:rPr>
        <w:t>學期</w:t>
      </w:r>
      <w:r w:rsidRPr="00E82673">
        <w:rPr>
          <w:rFonts w:eastAsia="標楷體"/>
          <w:sz w:val="32"/>
          <w:szCs w:val="32"/>
        </w:rPr>
        <w:t xml:space="preserve"> </w:t>
      </w:r>
      <w:r w:rsidRPr="00E82673">
        <w:rPr>
          <w:rFonts w:eastAsia="標楷體" w:hAnsi="標楷體"/>
          <w:sz w:val="32"/>
          <w:szCs w:val="32"/>
        </w:rPr>
        <w:t>第</w:t>
      </w:r>
      <w:r w:rsidR="003444E1" w:rsidRPr="00E82673">
        <w:rPr>
          <w:rFonts w:eastAsia="標楷體"/>
          <w:sz w:val="32"/>
          <w:szCs w:val="32"/>
        </w:rPr>
        <w:t>1</w:t>
      </w:r>
      <w:r w:rsidRPr="00E82673">
        <w:rPr>
          <w:rFonts w:eastAsia="標楷體" w:hAnsi="標楷體"/>
          <w:sz w:val="32"/>
          <w:szCs w:val="32"/>
        </w:rPr>
        <w:t>次段考</w:t>
      </w:r>
      <w:r w:rsidRPr="00E82673">
        <w:rPr>
          <w:rFonts w:eastAsia="標楷體"/>
          <w:sz w:val="32"/>
          <w:szCs w:val="32"/>
        </w:rPr>
        <w:t xml:space="preserve"> </w:t>
      </w:r>
      <w:r w:rsidRPr="00E82673">
        <w:rPr>
          <w:rFonts w:eastAsia="標楷體" w:hAnsi="標楷體"/>
          <w:sz w:val="32"/>
          <w:szCs w:val="32"/>
        </w:rPr>
        <w:t>公民</w:t>
      </w:r>
      <w:r w:rsidRPr="00E82673">
        <w:rPr>
          <w:rFonts w:eastAsia="標楷體"/>
          <w:sz w:val="32"/>
          <w:szCs w:val="32"/>
        </w:rPr>
        <w:t xml:space="preserve"> </w:t>
      </w:r>
      <w:r w:rsidRPr="00E82673">
        <w:rPr>
          <w:rFonts w:eastAsia="標楷體" w:hAnsi="標楷體"/>
          <w:sz w:val="32"/>
          <w:szCs w:val="32"/>
        </w:rPr>
        <w:t>科（八年級）試題解答</w:t>
      </w:r>
    </w:p>
    <w:p w:rsidR="0000759F" w:rsidRPr="00E82673" w:rsidRDefault="0000759F" w:rsidP="0000759F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eastAsia="標楷體"/>
          <w:sz w:val="36"/>
          <w:szCs w:val="36"/>
        </w:rPr>
      </w:pPr>
    </w:p>
    <w:p w:rsidR="0000759F" w:rsidRPr="00E82673" w:rsidRDefault="0000759F" w:rsidP="0000759F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eastAsia="標楷體"/>
          <w:sz w:val="36"/>
          <w:szCs w:val="36"/>
        </w:rPr>
      </w:pPr>
      <w:r w:rsidRPr="00E82673">
        <w:rPr>
          <w:rFonts w:eastAsia="標楷體" w:hAnsi="標楷體"/>
          <w:sz w:val="36"/>
          <w:szCs w:val="36"/>
        </w:rPr>
        <w:t>選擇題：</w:t>
      </w:r>
    </w:p>
    <w:tbl>
      <w:tblPr>
        <w:tblW w:w="8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3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</w:tblGrid>
      <w:tr w:rsidR="0000759F" w:rsidRPr="00E82673" w:rsidTr="004212A7">
        <w:trPr>
          <w:trHeight w:val="560"/>
        </w:trPr>
        <w:tc>
          <w:tcPr>
            <w:tcW w:w="833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1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2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3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4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5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6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7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8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9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10</w:t>
            </w:r>
          </w:p>
        </w:tc>
      </w:tr>
      <w:tr w:rsidR="0000759F" w:rsidRPr="00E82673" w:rsidTr="004212A7">
        <w:trPr>
          <w:trHeight w:val="560"/>
        </w:trPr>
        <w:tc>
          <w:tcPr>
            <w:tcW w:w="833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00759F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D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D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D</w:t>
            </w:r>
          </w:p>
        </w:tc>
        <w:tc>
          <w:tcPr>
            <w:tcW w:w="834" w:type="dxa"/>
            <w:vAlign w:val="center"/>
          </w:tcPr>
          <w:p w:rsidR="0000759F" w:rsidRPr="00E82673" w:rsidRDefault="008256CC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D</w:t>
            </w:r>
          </w:p>
        </w:tc>
      </w:tr>
      <w:tr w:rsidR="0000759F" w:rsidRPr="00E82673" w:rsidTr="004212A7">
        <w:trPr>
          <w:trHeight w:val="560"/>
        </w:trPr>
        <w:tc>
          <w:tcPr>
            <w:tcW w:w="833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11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12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13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14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15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16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17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18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19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20</w:t>
            </w:r>
          </w:p>
        </w:tc>
      </w:tr>
      <w:tr w:rsidR="0000759F" w:rsidRPr="00E82673" w:rsidTr="004212A7">
        <w:trPr>
          <w:trHeight w:val="560"/>
        </w:trPr>
        <w:tc>
          <w:tcPr>
            <w:tcW w:w="833" w:type="dxa"/>
            <w:vAlign w:val="center"/>
          </w:tcPr>
          <w:p w:rsidR="0000759F" w:rsidRPr="00E82673" w:rsidRDefault="004C547D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E82673" w:rsidRDefault="004C547D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D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D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D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A</w:t>
            </w:r>
          </w:p>
        </w:tc>
      </w:tr>
      <w:tr w:rsidR="0000759F" w:rsidRPr="00E82673" w:rsidTr="004212A7">
        <w:trPr>
          <w:trHeight w:val="560"/>
        </w:trPr>
        <w:tc>
          <w:tcPr>
            <w:tcW w:w="833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21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22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23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24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25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26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27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28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29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30</w:t>
            </w:r>
          </w:p>
        </w:tc>
      </w:tr>
      <w:tr w:rsidR="0000759F" w:rsidRPr="00E82673" w:rsidTr="004212A7">
        <w:trPr>
          <w:trHeight w:val="560"/>
        </w:trPr>
        <w:tc>
          <w:tcPr>
            <w:tcW w:w="833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D</w:t>
            </w:r>
          </w:p>
        </w:tc>
      </w:tr>
      <w:tr w:rsidR="0000759F" w:rsidRPr="00E82673" w:rsidTr="004212A7">
        <w:trPr>
          <w:trHeight w:val="560"/>
        </w:trPr>
        <w:tc>
          <w:tcPr>
            <w:tcW w:w="833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31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32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33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34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35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36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37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 w:rsidRPr="00E82673">
              <w:rPr>
                <w:rFonts w:eastAsia="標楷體"/>
                <w:b/>
                <w:sz w:val="24"/>
                <w:szCs w:val="24"/>
              </w:rPr>
              <w:t>38</w:t>
            </w:r>
          </w:p>
        </w:tc>
        <w:tc>
          <w:tcPr>
            <w:tcW w:w="834" w:type="dxa"/>
            <w:vAlign w:val="center"/>
          </w:tcPr>
          <w:p w:rsidR="0000759F" w:rsidRPr="00E82673" w:rsidRDefault="00E82673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39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00759F" w:rsidRPr="00E82673" w:rsidTr="004212A7">
        <w:trPr>
          <w:trHeight w:val="560"/>
        </w:trPr>
        <w:tc>
          <w:tcPr>
            <w:tcW w:w="833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B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00759F" w:rsidRPr="00E82673" w:rsidRDefault="00130A0C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D</w:t>
            </w:r>
          </w:p>
        </w:tc>
        <w:tc>
          <w:tcPr>
            <w:tcW w:w="834" w:type="dxa"/>
            <w:vAlign w:val="center"/>
          </w:tcPr>
          <w:p w:rsidR="0000759F" w:rsidRPr="00E82673" w:rsidRDefault="008256CC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D</w:t>
            </w:r>
          </w:p>
        </w:tc>
        <w:tc>
          <w:tcPr>
            <w:tcW w:w="834" w:type="dxa"/>
            <w:vAlign w:val="center"/>
          </w:tcPr>
          <w:p w:rsidR="0000759F" w:rsidRPr="00E82673" w:rsidRDefault="00F24759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A</w:t>
            </w:r>
          </w:p>
        </w:tc>
        <w:tc>
          <w:tcPr>
            <w:tcW w:w="834" w:type="dxa"/>
            <w:vAlign w:val="center"/>
          </w:tcPr>
          <w:p w:rsidR="0000759F" w:rsidRPr="00E82673" w:rsidRDefault="0000759F" w:rsidP="00DD0ECD">
            <w:pPr>
              <w:pStyle w:val="14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24"/>
                <w:szCs w:val="24"/>
              </w:rPr>
            </w:pPr>
          </w:p>
        </w:tc>
      </w:tr>
    </w:tbl>
    <w:p w:rsidR="0000759F" w:rsidRPr="00E82673" w:rsidRDefault="0000759F" w:rsidP="0000759F">
      <w:pPr>
        <w:pStyle w:val="14"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left="600" w:right="240" w:hanging="360"/>
        <w:rPr>
          <w:rFonts w:eastAsia="標楷體"/>
          <w:sz w:val="24"/>
          <w:szCs w:val="24"/>
        </w:rPr>
      </w:pPr>
    </w:p>
    <w:p w:rsidR="00311185" w:rsidRPr="00E82673" w:rsidRDefault="00311185" w:rsidP="0083010C"/>
    <w:sectPr w:rsidR="00311185" w:rsidRPr="00E82673" w:rsidSect="0000759F">
      <w:type w:val="continuous"/>
      <w:pgSz w:w="14572" w:h="20639" w:code="143"/>
      <w:pgMar w:top="851" w:right="1021" w:bottom="340" w:left="1021" w:header="568" w:footer="476" w:gutter="0"/>
      <w:cols w:sep="1" w:space="480"/>
      <w:titlePg/>
      <w:docGrid w:linePitch="329" w:charSpace="129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C33" w:rsidRDefault="00BB7C33">
      <w:r>
        <w:separator/>
      </w:r>
    </w:p>
  </w:endnote>
  <w:endnote w:type="continuationSeparator" w:id="0">
    <w:p w:rsidR="00BB7C33" w:rsidRDefault="00BB7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儷宋">
    <w:altName w:val="Microsoft JhengHei UI"/>
    <w:charset w:val="88"/>
    <w:family w:val="auto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34392EEC-BB52-46F7-A36F-3857247B94C0}"/>
    <w:embedBold r:id="rId2" w:subsetted="1" w:fontKey="{ACAF5FEB-4683-48E1-8F79-C037F0C0E5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4062810-717D-4E0D-BC2A-5ED04F0072DC}"/>
    <w:embedBold r:id="rId4" w:fontKey="{74382E3A-37B7-4057-ADCE-8D892006DE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415B2D95-3381-441A-8DB9-495D9B3CF015}"/>
  </w:font>
  <w:font w:name="華康中黑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畢昇中明體">
    <w:altName w:val="新細明體"/>
    <w:charset w:val="88"/>
    <w:family w:val="auto"/>
    <w:pitch w:val="variable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華康勘亭流(P)">
    <w:altName w:val="Arial Unicode MS"/>
    <w:charset w:val="88"/>
    <w:family w:val="script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890" w:rsidRPr="00FD2BB2" w:rsidRDefault="007A6890" w:rsidP="00FD2BB2">
    <w:pPr>
      <w:pStyle w:val="a8"/>
    </w:pPr>
    <w:r>
      <w:rPr>
        <w:rFonts w:hint="eastAsia"/>
        <w:kern w:val="0"/>
      </w:rPr>
      <w:t>第</w:t>
    </w:r>
    <w:r w:rsidR="00502579" w:rsidRPr="006400DB">
      <w:rPr>
        <w:kern w:val="0"/>
      </w:rPr>
      <w:fldChar w:fldCharType="begin"/>
    </w:r>
    <w:r w:rsidRPr="006400DB">
      <w:rPr>
        <w:kern w:val="0"/>
      </w:rPr>
      <w:instrText xml:space="preserve"> PAGE   \* MERGEFORMAT </w:instrText>
    </w:r>
    <w:r w:rsidR="00502579" w:rsidRPr="006400DB">
      <w:rPr>
        <w:kern w:val="0"/>
      </w:rPr>
      <w:fldChar w:fldCharType="separate"/>
    </w:r>
    <w:r w:rsidR="001C4EB3" w:rsidRPr="001C4EB3">
      <w:rPr>
        <w:noProof/>
        <w:kern w:val="0"/>
        <w:lang w:val="zh-TW"/>
      </w:rPr>
      <w:t>4</w:t>
    </w:r>
    <w:r w:rsidR="00502579" w:rsidRPr="006400DB">
      <w:rPr>
        <w:kern w:val="0"/>
      </w:rPr>
      <w:fldChar w:fldCharType="end"/>
    </w:r>
    <w:r>
      <w:rPr>
        <w:rFonts w:hint="eastAsia"/>
        <w:kern w:val="0"/>
      </w:rPr>
      <w:t>頁，共</w:t>
    </w:r>
    <w:r>
      <w:rPr>
        <w:rFonts w:hint="eastAsia"/>
        <w:kern w:val="0"/>
      </w:rPr>
      <w:t>4</w:t>
    </w:r>
    <w:r>
      <w:rPr>
        <w:rFonts w:hint="eastAsia"/>
        <w:kern w:val="0"/>
      </w:rPr>
      <w:t>頁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890" w:rsidRPr="00E3129E" w:rsidRDefault="007A6890" w:rsidP="00E3129E">
    <w:pPr>
      <w:pStyle w:val="a8"/>
    </w:pPr>
    <w:r>
      <w:rPr>
        <w:rFonts w:hint="eastAsia"/>
        <w:kern w:val="0"/>
      </w:rPr>
      <w:t>第</w:t>
    </w:r>
    <w:r w:rsidR="00502579">
      <w:rPr>
        <w:kern w:val="0"/>
      </w:rPr>
      <w:fldChar w:fldCharType="begin"/>
    </w:r>
    <w:r>
      <w:rPr>
        <w:kern w:val="0"/>
      </w:rPr>
      <w:instrText xml:space="preserve"> PAGE </w:instrText>
    </w:r>
    <w:r w:rsidR="00502579">
      <w:rPr>
        <w:kern w:val="0"/>
      </w:rPr>
      <w:fldChar w:fldCharType="separate"/>
    </w:r>
    <w:r w:rsidR="001C4EB3">
      <w:rPr>
        <w:noProof/>
        <w:kern w:val="0"/>
      </w:rPr>
      <w:t>3</w:t>
    </w:r>
    <w:r w:rsidR="00502579">
      <w:rPr>
        <w:kern w:val="0"/>
      </w:rPr>
      <w:fldChar w:fldCharType="end"/>
    </w:r>
    <w:r>
      <w:rPr>
        <w:rFonts w:hint="eastAsia"/>
        <w:kern w:val="0"/>
      </w:rPr>
      <w:t>頁，共</w:t>
    </w:r>
    <w:r>
      <w:rPr>
        <w:rFonts w:hint="eastAsia"/>
        <w:kern w:val="0"/>
      </w:rPr>
      <w:t>4</w:t>
    </w:r>
    <w:r>
      <w:rPr>
        <w:rFonts w:hint="eastAsia"/>
        <w:kern w:val="0"/>
      </w:rPr>
      <w:t>頁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890" w:rsidRDefault="007A6890">
    <w:pPr>
      <w:pStyle w:val="a8"/>
    </w:pPr>
    <w:r>
      <w:rPr>
        <w:rFonts w:hint="eastAsia"/>
        <w:kern w:val="0"/>
      </w:rPr>
      <w:t>第</w:t>
    </w:r>
    <w:r>
      <w:rPr>
        <w:rFonts w:hint="eastAsia"/>
        <w:kern w:val="0"/>
      </w:rPr>
      <w:t>1</w:t>
    </w:r>
    <w:r>
      <w:rPr>
        <w:rFonts w:hint="eastAsia"/>
        <w:kern w:val="0"/>
      </w:rPr>
      <w:t>頁，共</w:t>
    </w:r>
    <w:r>
      <w:rPr>
        <w:rFonts w:hint="eastAsia"/>
        <w:kern w:val="0"/>
      </w:rPr>
      <w:t>4</w:t>
    </w:r>
    <w:r>
      <w:rPr>
        <w:rFonts w:hint="eastAsia"/>
        <w:kern w:val="0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C33" w:rsidRDefault="00BB7C33">
      <w:r>
        <w:separator/>
      </w:r>
    </w:p>
  </w:footnote>
  <w:footnote w:type="continuationSeparator" w:id="0">
    <w:p w:rsidR="00BB7C33" w:rsidRDefault="00BB7C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890" w:rsidRDefault="00614364">
    <w:pPr>
      <w:pStyle w:val="a6"/>
      <w:tabs>
        <w:tab w:val="num" w:pos="425"/>
      </w:tabs>
      <w:ind w:left="425" w:hanging="425"/>
      <w:rPr>
        <w:szCs w:val="28"/>
      </w:rPr>
    </w:pPr>
    <w:r>
      <w:rPr>
        <w:noProof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6957060</wp:posOffset>
              </wp:positionH>
              <wp:positionV relativeFrom="paragraph">
                <wp:posOffset>-93980</wp:posOffset>
              </wp:positionV>
              <wp:extent cx="873125" cy="429895"/>
              <wp:effectExtent l="0" t="0" r="22225" b="27305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125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A6890" w:rsidRPr="007A6890" w:rsidRDefault="007A6890" w:rsidP="00122B51">
                          <w:pPr>
                            <w:rPr>
                              <w:b/>
                              <w:sz w:val="48"/>
                            </w:rPr>
                          </w:pPr>
                          <w:r w:rsidRPr="007A6890">
                            <w:rPr>
                              <w:b/>
                              <w:sz w:val="48"/>
                            </w:rPr>
                            <w:t>P4-</w:t>
                          </w:r>
                          <w:r w:rsidR="00502579" w:rsidRPr="007A6890">
                            <w:rPr>
                              <w:b/>
                              <w:sz w:val="48"/>
                            </w:rPr>
                            <w:fldChar w:fldCharType="begin"/>
                          </w:r>
                          <w:r w:rsidRPr="007A6890">
                            <w:rPr>
                              <w:b/>
                              <w:sz w:val="48"/>
                            </w:rPr>
                            <w:instrText xml:space="preserve"> PAGE   \* MERGEFORMAT </w:instrText>
                          </w:r>
                          <w:r w:rsidR="00502579" w:rsidRPr="007A6890">
                            <w:rPr>
                              <w:b/>
                              <w:sz w:val="48"/>
                            </w:rPr>
                            <w:fldChar w:fldCharType="separate"/>
                          </w:r>
                          <w:r w:rsidR="001C4EB3" w:rsidRPr="001C4EB3">
                            <w:rPr>
                              <w:b/>
                              <w:noProof/>
                              <w:sz w:val="48"/>
                              <w:lang w:val="zh-TW"/>
                            </w:rPr>
                            <w:t>4</w:t>
                          </w:r>
                          <w:r w:rsidR="00502579" w:rsidRPr="007A6890">
                            <w:rPr>
                              <w:b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0;text-align:left;margin-left:547.8pt;margin-top:-7.4pt;width:68.75pt;height:3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" strokeweight="1.25pt">
              <v:textbox>
                <w:txbxContent>
                  <w:p w:rsidR="007A6890" w:rsidRPr="007A6890" w:rsidRDefault="007A6890" w:rsidP="00122B51">
                    <w:pPr>
                      <w:rPr>
                        <w:b/>
                        <w:sz w:val="48"/>
                      </w:rPr>
                    </w:pPr>
                    <w:r w:rsidRPr="007A6890">
                      <w:rPr>
                        <w:b/>
                        <w:sz w:val="48"/>
                      </w:rPr>
                      <w:t>P4-</w:t>
                    </w:r>
                    <w:r w:rsidR="00502579" w:rsidRPr="007A6890">
                      <w:rPr>
                        <w:b/>
                        <w:sz w:val="48"/>
                      </w:rPr>
                      <w:fldChar w:fldCharType="begin"/>
                    </w:r>
                    <w:r w:rsidRPr="007A6890">
                      <w:rPr>
                        <w:b/>
                        <w:sz w:val="48"/>
                      </w:rPr>
                      <w:instrText xml:space="preserve"> PAGE   \* MERGEFORMAT </w:instrText>
                    </w:r>
                    <w:r w:rsidR="00502579" w:rsidRPr="007A6890">
                      <w:rPr>
                        <w:b/>
                        <w:sz w:val="48"/>
                      </w:rPr>
                      <w:fldChar w:fldCharType="separate"/>
                    </w:r>
                    <w:r w:rsidR="001C4EB3" w:rsidRPr="001C4EB3">
                      <w:rPr>
                        <w:b/>
                        <w:noProof/>
                        <w:sz w:val="48"/>
                        <w:lang w:val="zh-TW"/>
                      </w:rPr>
                      <w:t>4</w:t>
                    </w:r>
                    <w:r w:rsidR="00502579" w:rsidRPr="007A6890">
                      <w:rPr>
                        <w:b/>
                        <w:sz w:val="4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7A6890">
      <w:rPr>
        <w:rFonts w:hint="eastAsia"/>
        <w:szCs w:val="28"/>
      </w:rPr>
      <w:t>土城國中</w:t>
    </w:r>
    <w:r w:rsidR="007A6890">
      <w:rPr>
        <w:rFonts w:hint="eastAsia"/>
        <w:szCs w:val="28"/>
      </w:rPr>
      <w:t xml:space="preserve"> </w:t>
    </w:r>
    <w:r w:rsidR="007A6890">
      <w:rPr>
        <w:rFonts w:hint="eastAsia"/>
        <w:szCs w:val="28"/>
      </w:rPr>
      <w:t>八年級公民科</w:t>
    </w:r>
    <w:r w:rsidR="007A6890">
      <w:rPr>
        <w:szCs w:val="28"/>
      </w:rP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890" w:rsidRPr="007611A7" w:rsidRDefault="00614364" w:rsidP="00365DE5">
    <w:pPr>
      <w:pStyle w:val="a6"/>
      <w:pBdr>
        <w:bottom w:val="single" w:sz="4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7061835</wp:posOffset>
              </wp:positionH>
              <wp:positionV relativeFrom="paragraph">
                <wp:posOffset>-37465</wp:posOffset>
              </wp:positionV>
              <wp:extent cx="873125" cy="429895"/>
              <wp:effectExtent l="0" t="0" r="22225" b="27305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125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A6890" w:rsidRPr="007A6890" w:rsidRDefault="007A6890" w:rsidP="0028239E">
                          <w:pPr>
                            <w:rPr>
                              <w:b/>
                              <w:sz w:val="48"/>
                            </w:rPr>
                          </w:pPr>
                          <w:r w:rsidRPr="007A6890">
                            <w:rPr>
                              <w:b/>
                              <w:sz w:val="48"/>
                            </w:rPr>
                            <w:t>P4-</w:t>
                          </w:r>
                          <w:r w:rsidR="00502579" w:rsidRPr="007A6890">
                            <w:rPr>
                              <w:b/>
                              <w:sz w:val="48"/>
                            </w:rPr>
                            <w:fldChar w:fldCharType="begin"/>
                          </w:r>
                          <w:r w:rsidRPr="007A6890">
                            <w:rPr>
                              <w:b/>
                              <w:sz w:val="48"/>
                            </w:rPr>
                            <w:instrText xml:space="preserve"> PAGE   \* MERGEFORMAT </w:instrText>
                          </w:r>
                          <w:r w:rsidR="00502579" w:rsidRPr="007A6890">
                            <w:rPr>
                              <w:b/>
                              <w:sz w:val="48"/>
                            </w:rPr>
                            <w:fldChar w:fldCharType="separate"/>
                          </w:r>
                          <w:r w:rsidR="001C4EB3" w:rsidRPr="001C4EB3">
                            <w:rPr>
                              <w:b/>
                              <w:noProof/>
                              <w:sz w:val="48"/>
                              <w:lang w:val="zh-TW"/>
                            </w:rPr>
                            <w:t>3</w:t>
                          </w:r>
                          <w:r w:rsidR="00502579" w:rsidRPr="007A6890">
                            <w:rPr>
                              <w:b/>
                              <w:sz w:val="48"/>
                            </w:rPr>
                            <w:fldChar w:fldCharType="end"/>
                          </w:r>
                        </w:p>
                        <w:p w:rsidR="007A6890" w:rsidRPr="007A6890" w:rsidRDefault="007A6890" w:rsidP="0028239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56.05pt;margin-top:-2.95pt;width:68.75pt;height:3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" strokeweight="1.25pt">
              <v:textbox>
                <w:txbxContent>
                  <w:p w:rsidR="007A6890" w:rsidRPr="007A6890" w:rsidRDefault="007A6890" w:rsidP="0028239E">
                    <w:pPr>
                      <w:rPr>
                        <w:b/>
                        <w:sz w:val="48"/>
                      </w:rPr>
                    </w:pPr>
                    <w:r w:rsidRPr="007A6890">
                      <w:rPr>
                        <w:b/>
                        <w:sz w:val="48"/>
                      </w:rPr>
                      <w:t>P4-</w:t>
                    </w:r>
                    <w:r w:rsidR="00502579" w:rsidRPr="007A6890">
                      <w:rPr>
                        <w:b/>
                        <w:sz w:val="48"/>
                      </w:rPr>
                      <w:fldChar w:fldCharType="begin"/>
                    </w:r>
                    <w:r w:rsidRPr="007A6890">
                      <w:rPr>
                        <w:b/>
                        <w:sz w:val="48"/>
                      </w:rPr>
                      <w:instrText xml:space="preserve"> PAGE   \* MERGEFORMAT </w:instrText>
                    </w:r>
                    <w:r w:rsidR="00502579" w:rsidRPr="007A6890">
                      <w:rPr>
                        <w:b/>
                        <w:sz w:val="48"/>
                      </w:rPr>
                      <w:fldChar w:fldCharType="separate"/>
                    </w:r>
                    <w:r w:rsidR="001C4EB3" w:rsidRPr="001C4EB3">
                      <w:rPr>
                        <w:b/>
                        <w:noProof/>
                        <w:sz w:val="48"/>
                        <w:lang w:val="zh-TW"/>
                      </w:rPr>
                      <w:t>3</w:t>
                    </w:r>
                    <w:r w:rsidR="00502579" w:rsidRPr="007A6890">
                      <w:rPr>
                        <w:b/>
                        <w:sz w:val="48"/>
                      </w:rPr>
                      <w:fldChar w:fldCharType="end"/>
                    </w:r>
                  </w:p>
                  <w:p w:rsidR="007A6890" w:rsidRPr="007A6890" w:rsidRDefault="007A6890" w:rsidP="0028239E"/>
                </w:txbxContent>
              </v:textbox>
            </v:shape>
          </w:pict>
        </mc:Fallback>
      </mc:AlternateContent>
    </w:r>
    <w:r w:rsidR="007A6890" w:rsidRPr="007611A7">
      <w:rPr>
        <w:rFonts w:hAnsi="新細明體"/>
        <w:kern w:val="0"/>
        <w:sz w:val="32"/>
        <w:szCs w:val="32"/>
      </w:rPr>
      <w:t>新北市立土城國民中學</w:t>
    </w:r>
    <w:r w:rsidR="007A6890" w:rsidRPr="007611A7">
      <w:rPr>
        <w:kern w:val="0"/>
        <w:sz w:val="32"/>
        <w:szCs w:val="32"/>
      </w:rPr>
      <w:t>108</w:t>
    </w:r>
    <w:r w:rsidR="007A6890" w:rsidRPr="007611A7">
      <w:rPr>
        <w:rFonts w:hAnsi="新細明體"/>
        <w:kern w:val="0"/>
        <w:sz w:val="32"/>
        <w:szCs w:val="32"/>
      </w:rPr>
      <w:t>學年度第</w:t>
    </w:r>
    <w:r w:rsidR="003444E1">
      <w:rPr>
        <w:rFonts w:hAnsi="新細明體" w:hint="eastAsia"/>
        <w:kern w:val="0"/>
        <w:sz w:val="32"/>
        <w:szCs w:val="32"/>
      </w:rPr>
      <w:t>2</w:t>
    </w:r>
    <w:r w:rsidR="007A6890" w:rsidRPr="007611A7">
      <w:rPr>
        <w:rFonts w:hAnsi="新細明體"/>
        <w:kern w:val="0"/>
        <w:sz w:val="32"/>
        <w:szCs w:val="32"/>
      </w:rPr>
      <w:t>學期</w:t>
    </w:r>
    <w:proofErr w:type="gramStart"/>
    <w:r w:rsidR="007A6890" w:rsidRPr="007611A7">
      <w:rPr>
        <w:rFonts w:hAnsi="新細明體"/>
        <w:kern w:val="0"/>
        <w:sz w:val="32"/>
        <w:szCs w:val="32"/>
      </w:rPr>
      <w:t>第</w:t>
    </w:r>
    <w:r w:rsidR="003444E1">
      <w:rPr>
        <w:rFonts w:hint="eastAsia"/>
        <w:kern w:val="0"/>
        <w:sz w:val="32"/>
        <w:szCs w:val="32"/>
      </w:rPr>
      <w:t>1</w:t>
    </w:r>
    <w:r w:rsidR="007A6890" w:rsidRPr="007611A7">
      <w:rPr>
        <w:rFonts w:hAnsi="新細明體"/>
        <w:kern w:val="0"/>
        <w:sz w:val="32"/>
        <w:szCs w:val="32"/>
      </w:rPr>
      <w:t>次段</w:t>
    </w:r>
    <w:proofErr w:type="gramEnd"/>
    <w:r w:rsidR="007A6890" w:rsidRPr="007611A7">
      <w:rPr>
        <w:rFonts w:hAnsi="新細明體"/>
        <w:kern w:val="0"/>
        <w:sz w:val="32"/>
        <w:szCs w:val="32"/>
      </w:rPr>
      <w:t>考公民科</w:t>
    </w:r>
    <w:r w:rsidR="007A6890" w:rsidRPr="007611A7">
      <w:rPr>
        <w:sz w:val="32"/>
        <w:szCs w:val="32"/>
      </w:rPr>
      <w:t>試題八年級試題</w:t>
    </w:r>
  </w:p>
  <w:p w:rsidR="007A6890" w:rsidRDefault="007A6890" w:rsidP="00365DE5">
    <w:pPr>
      <w:pStyle w:val="a6"/>
      <w:pBdr>
        <w:bottom w:val="single" w:sz="4" w:space="1" w:color="auto"/>
      </w:pBdr>
      <w:rPr>
        <w:rFonts w:ascii="新細明體" w:eastAsia="新細明體"/>
        <w:sz w:val="24"/>
        <w:szCs w:val="24"/>
      </w:rPr>
    </w:pPr>
    <w:r>
      <w:rPr>
        <w:rFonts w:ascii="新細明體" w:hAnsi="新細明體" w:hint="eastAsia"/>
        <w:sz w:val="24"/>
        <w:szCs w:val="24"/>
      </w:rPr>
      <w:t>八年</w:t>
    </w:r>
    <w:r>
      <w:rPr>
        <w:rFonts w:ascii="新細明體" w:hAnsi="新細明體" w:hint="eastAsia"/>
        <w:sz w:val="24"/>
        <w:szCs w:val="24"/>
      </w:rPr>
      <w:t xml:space="preserve">  </w:t>
    </w:r>
    <w:r>
      <w:rPr>
        <w:rFonts w:ascii="新細明體" w:hAnsi="新細明體" w:hint="eastAsia"/>
        <w:sz w:val="24"/>
        <w:szCs w:val="24"/>
      </w:rPr>
      <w:t>班</w:t>
    </w:r>
    <w:r>
      <w:rPr>
        <w:rFonts w:ascii="新細明體" w:hAnsi="新細明體" w:hint="eastAsia"/>
        <w:sz w:val="24"/>
        <w:szCs w:val="24"/>
      </w:rPr>
      <w:t xml:space="preserve">  </w:t>
    </w:r>
    <w:r>
      <w:rPr>
        <w:rFonts w:ascii="新細明體" w:hAnsi="新細明體" w:hint="eastAsia"/>
        <w:sz w:val="24"/>
        <w:szCs w:val="24"/>
      </w:rPr>
      <w:t>號姓名：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890" w:rsidRPr="003E36DE" w:rsidRDefault="00614364" w:rsidP="00D941A8">
    <w:pPr>
      <w:pStyle w:val="a6"/>
      <w:pBdr>
        <w:bottom w:val="single" w:sz="4" w:space="1" w:color="auto"/>
      </w:pBdr>
      <w:jc w:val="both"/>
      <w:rPr>
        <w:kern w:val="0"/>
        <w:sz w:val="32"/>
        <w:szCs w:val="32"/>
      </w:rPr>
    </w:pPr>
    <w:r>
      <w:rPr>
        <w:noProof/>
        <w:kern w:val="0"/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7052310</wp:posOffset>
              </wp:positionH>
              <wp:positionV relativeFrom="paragraph">
                <wp:posOffset>-37465</wp:posOffset>
              </wp:positionV>
              <wp:extent cx="873125" cy="429895"/>
              <wp:effectExtent l="0" t="0" r="22225" b="27305"/>
              <wp:wrapNone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125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A6890" w:rsidRPr="007A6890" w:rsidRDefault="007A6890" w:rsidP="00D941A8">
                          <w:pPr>
                            <w:rPr>
                              <w:rFonts w:eastAsia="華康勘亭流(P)"/>
                              <w:b/>
                              <w:sz w:val="48"/>
                            </w:rPr>
                          </w:pPr>
                          <w:r w:rsidRPr="007A6890">
                            <w:rPr>
                              <w:b/>
                              <w:sz w:val="48"/>
                            </w:rPr>
                            <w:t>P4-1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left:0;text-align:left;margin-left:555.3pt;margin-top:-2.95pt;width:68.75pt;height: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" strokeweight="1.25pt">
              <v:textbox>
                <w:txbxContent>
                  <w:p w:rsidR="007A6890" w:rsidRPr="007A6890" w:rsidRDefault="007A6890" w:rsidP="00D941A8">
                    <w:pPr>
                      <w:rPr>
                        <w:rFonts w:eastAsia="華康勘亭流(P)"/>
                        <w:b/>
                        <w:sz w:val="48"/>
                      </w:rPr>
                    </w:pPr>
                    <w:r w:rsidRPr="007A6890">
                      <w:rPr>
                        <w:b/>
                        <w:sz w:val="48"/>
                      </w:rPr>
                      <w:t>P4-1</w:t>
                    </w:r>
                  </w:p>
                </w:txbxContent>
              </v:textbox>
            </v:shape>
          </w:pict>
        </mc:Fallback>
      </mc:AlternateContent>
    </w:r>
    <w:r w:rsidR="007A6890" w:rsidRPr="003E36DE">
      <w:rPr>
        <w:kern w:val="0"/>
        <w:sz w:val="32"/>
        <w:szCs w:val="32"/>
      </w:rPr>
      <w:t>新北市立土城國民中學</w:t>
    </w:r>
    <w:r w:rsidR="007A6890" w:rsidRPr="003E36DE">
      <w:rPr>
        <w:kern w:val="0"/>
        <w:sz w:val="32"/>
        <w:szCs w:val="32"/>
      </w:rPr>
      <w:t>108</w:t>
    </w:r>
    <w:r w:rsidR="007A6890" w:rsidRPr="003E36DE">
      <w:rPr>
        <w:kern w:val="0"/>
        <w:sz w:val="32"/>
        <w:szCs w:val="32"/>
      </w:rPr>
      <w:t>學年度第</w:t>
    </w:r>
    <w:r w:rsidR="007A6890">
      <w:rPr>
        <w:rFonts w:hint="eastAsia"/>
        <w:kern w:val="0"/>
        <w:sz w:val="32"/>
        <w:szCs w:val="32"/>
      </w:rPr>
      <w:t>2</w:t>
    </w:r>
    <w:r w:rsidR="007A6890" w:rsidRPr="003E36DE">
      <w:rPr>
        <w:kern w:val="0"/>
        <w:sz w:val="32"/>
        <w:szCs w:val="32"/>
      </w:rPr>
      <w:t>學期</w:t>
    </w:r>
    <w:proofErr w:type="gramStart"/>
    <w:r w:rsidR="007A6890" w:rsidRPr="003E36DE">
      <w:rPr>
        <w:kern w:val="0"/>
        <w:sz w:val="32"/>
        <w:szCs w:val="32"/>
      </w:rPr>
      <w:t>第</w:t>
    </w:r>
    <w:r w:rsidR="007A6890">
      <w:rPr>
        <w:rFonts w:hint="eastAsia"/>
        <w:kern w:val="0"/>
        <w:sz w:val="32"/>
        <w:szCs w:val="32"/>
      </w:rPr>
      <w:t>1</w:t>
    </w:r>
    <w:r w:rsidR="007A6890" w:rsidRPr="003E36DE">
      <w:rPr>
        <w:kern w:val="0"/>
        <w:sz w:val="32"/>
        <w:szCs w:val="32"/>
      </w:rPr>
      <w:t>次段</w:t>
    </w:r>
    <w:proofErr w:type="gramEnd"/>
    <w:r w:rsidR="007A6890" w:rsidRPr="003E36DE">
      <w:rPr>
        <w:kern w:val="0"/>
        <w:sz w:val="32"/>
        <w:szCs w:val="32"/>
      </w:rPr>
      <w:t>考公民科</w:t>
    </w:r>
    <w:r w:rsidR="007A6890" w:rsidRPr="003E36DE">
      <w:rPr>
        <w:sz w:val="32"/>
        <w:szCs w:val="32"/>
      </w:rPr>
      <w:t>試題八年級試題</w:t>
    </w:r>
  </w:p>
  <w:p w:rsidR="007A6890" w:rsidRPr="003E36DE" w:rsidRDefault="007A6890" w:rsidP="00976BDF">
    <w:pPr>
      <w:pStyle w:val="a6"/>
      <w:pBdr>
        <w:bottom w:val="single" w:sz="4" w:space="1" w:color="auto"/>
      </w:pBdr>
      <w:jc w:val="both"/>
      <w:rPr>
        <w:rFonts w:eastAsia="新細明體"/>
        <w:sz w:val="24"/>
        <w:szCs w:val="24"/>
      </w:rPr>
    </w:pPr>
    <w:r w:rsidRPr="003E36DE">
      <w:rPr>
        <w:rFonts w:hAnsi="標楷體"/>
        <w:sz w:val="24"/>
      </w:rPr>
      <w:t>本試卷共</w:t>
    </w:r>
    <w:r w:rsidR="003444E1">
      <w:rPr>
        <w:rFonts w:hint="eastAsia"/>
        <w:sz w:val="24"/>
      </w:rPr>
      <w:t>39</w:t>
    </w:r>
    <w:r w:rsidRPr="003E36DE">
      <w:rPr>
        <w:rFonts w:hAnsi="標楷體"/>
        <w:sz w:val="24"/>
      </w:rPr>
      <w:t>題</w:t>
    </w:r>
    <w:r w:rsidRPr="003E36DE">
      <w:rPr>
        <w:sz w:val="24"/>
      </w:rPr>
      <w:t>(</w:t>
    </w:r>
    <w:r w:rsidRPr="003E36DE">
      <w:rPr>
        <w:rFonts w:hAnsi="標楷體"/>
        <w:b/>
        <w:sz w:val="24"/>
      </w:rPr>
      <w:t>每題都只有一個正確或最佳的答案</w:t>
    </w:r>
    <w:r w:rsidRPr="003E36DE">
      <w:rPr>
        <w:sz w:val="24"/>
      </w:rPr>
      <w:t xml:space="preserve">) </w:t>
    </w:r>
    <w:r w:rsidRPr="003E36DE">
      <w:rPr>
        <w:rFonts w:hAnsi="標楷體"/>
        <w:sz w:val="24"/>
      </w:rPr>
      <w:t>八年</w:t>
    </w:r>
    <w:r w:rsidRPr="003E36DE">
      <w:rPr>
        <w:sz w:val="24"/>
      </w:rPr>
      <w:t xml:space="preserve">   </w:t>
    </w:r>
    <w:r w:rsidRPr="003E36DE">
      <w:rPr>
        <w:rFonts w:hAnsi="新細明體"/>
        <w:sz w:val="24"/>
        <w:szCs w:val="24"/>
      </w:rPr>
      <w:t>班</w:t>
    </w:r>
    <w:r w:rsidRPr="003E36DE">
      <w:rPr>
        <w:sz w:val="24"/>
        <w:szCs w:val="24"/>
      </w:rPr>
      <w:t xml:space="preserve">    </w:t>
    </w:r>
    <w:r w:rsidRPr="003E36DE">
      <w:rPr>
        <w:rFonts w:hAnsi="新細明體"/>
        <w:sz w:val="24"/>
        <w:szCs w:val="24"/>
      </w:rPr>
      <w:t>號姓名：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E71D5"/>
    <w:multiLevelType w:val="hybridMultilevel"/>
    <w:tmpl w:val="29D068E8"/>
    <w:lvl w:ilvl="0" w:tplc="D1EA99D6">
      <w:start w:val="3"/>
      <w:numFmt w:val="ideographTraditional"/>
      <w:lvlText w:val="("/>
      <w:lvlJc w:val="left"/>
      <w:pPr>
        <w:ind w:left="405" w:hanging="405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7713D32"/>
    <w:multiLevelType w:val="hybridMultilevel"/>
    <w:tmpl w:val="CA92E2AE"/>
    <w:lvl w:ilvl="0" w:tplc="E49CB1D6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">
    <w:nsid w:val="09483A80"/>
    <w:multiLevelType w:val="hybridMultilevel"/>
    <w:tmpl w:val="BC24693C"/>
    <w:lvl w:ilvl="0" w:tplc="55806024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3">
    <w:nsid w:val="0BA90313"/>
    <w:multiLevelType w:val="hybridMultilevel"/>
    <w:tmpl w:val="CECAD032"/>
    <w:lvl w:ilvl="0" w:tplc="99222F1E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2DA57A7"/>
    <w:multiLevelType w:val="hybridMultilevel"/>
    <w:tmpl w:val="44168E88"/>
    <w:lvl w:ilvl="0" w:tplc="76D68B34">
      <w:start w:val="1"/>
      <w:numFmt w:val="decimal"/>
      <w:pStyle w:val="a"/>
      <w:lvlText w:val="%1."/>
      <w:lvlJc w:val="right"/>
      <w:pPr>
        <w:tabs>
          <w:tab w:val="num" w:pos="340"/>
        </w:tabs>
        <w:ind w:left="340" w:hanging="52"/>
      </w:pPr>
      <w:rPr>
        <w:rFonts w:ascii="華康儷宋" w:eastAsia="華康儷宋" w:hint="eastAsia"/>
        <w:b w:val="0"/>
        <w:i w:val="0"/>
        <w:color w:val="auto"/>
        <w:sz w:val="24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4302890"/>
    <w:multiLevelType w:val="hybridMultilevel"/>
    <w:tmpl w:val="0B1A50A8"/>
    <w:lvl w:ilvl="0" w:tplc="597AFC34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6">
    <w:nsid w:val="1A3A52A5"/>
    <w:multiLevelType w:val="hybridMultilevel"/>
    <w:tmpl w:val="3AD80288"/>
    <w:lvl w:ilvl="0" w:tplc="A31A8DE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D464B7B"/>
    <w:multiLevelType w:val="hybridMultilevel"/>
    <w:tmpl w:val="FEA45CCC"/>
    <w:lvl w:ilvl="0" w:tplc="AF56205E">
      <w:start w:val="2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F5A06FB"/>
    <w:multiLevelType w:val="hybridMultilevel"/>
    <w:tmpl w:val="B8B6D180"/>
    <w:lvl w:ilvl="0" w:tplc="00A2B894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9">
    <w:nsid w:val="20F75684"/>
    <w:multiLevelType w:val="hybridMultilevel"/>
    <w:tmpl w:val="CECE2A8A"/>
    <w:lvl w:ilvl="0" w:tplc="4A92269A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5921320"/>
    <w:multiLevelType w:val="hybridMultilevel"/>
    <w:tmpl w:val="C1A0D1EC"/>
    <w:lvl w:ilvl="0" w:tplc="7E6C6AF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6402726"/>
    <w:multiLevelType w:val="hybridMultilevel"/>
    <w:tmpl w:val="D5FCC41E"/>
    <w:lvl w:ilvl="0" w:tplc="46C08CC4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2">
    <w:nsid w:val="335C0BFD"/>
    <w:multiLevelType w:val="singleLevel"/>
    <w:tmpl w:val="65C25B80"/>
    <w:lvl w:ilvl="0">
      <w:start w:val="1"/>
      <w:numFmt w:val="decimal"/>
      <w:lvlRestart w:val="0"/>
      <w:pStyle w:val="nonChoiceHeader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3">
    <w:nsid w:val="35035F35"/>
    <w:multiLevelType w:val="hybridMultilevel"/>
    <w:tmpl w:val="6F42A608"/>
    <w:lvl w:ilvl="0" w:tplc="AC9C52CA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4">
    <w:nsid w:val="3C747569"/>
    <w:multiLevelType w:val="hybridMultilevel"/>
    <w:tmpl w:val="DBFE4FEC"/>
    <w:lvl w:ilvl="0" w:tplc="7366817C">
      <w:start w:val="27"/>
      <w:numFmt w:val="decimal"/>
      <w:lvlText w:val="%1.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D47187E"/>
    <w:multiLevelType w:val="hybridMultilevel"/>
    <w:tmpl w:val="39E680A8"/>
    <w:lvl w:ilvl="0" w:tplc="AC9C52CA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6">
    <w:nsid w:val="441F0EFE"/>
    <w:multiLevelType w:val="hybridMultilevel"/>
    <w:tmpl w:val="635AE322"/>
    <w:lvl w:ilvl="0" w:tplc="474EE5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E997A46"/>
    <w:multiLevelType w:val="hybridMultilevel"/>
    <w:tmpl w:val="ED567BBE"/>
    <w:lvl w:ilvl="0" w:tplc="94AE6C36">
      <w:start w:val="1"/>
      <w:numFmt w:val="decimalEnclosedCircle"/>
      <w:lvlText w:val="%1"/>
      <w:lvlJc w:val="left"/>
      <w:pPr>
        <w:ind w:left="945" w:hanging="360"/>
      </w:pPr>
      <w:rPr>
        <w:rFonts w:ascii="新細明體" w:eastAsia="新細明體" w:hAnsi="新細明體" w:cs="新細明體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45" w:hanging="480"/>
      </w:pPr>
    </w:lvl>
    <w:lvl w:ilvl="2" w:tplc="0409001B" w:tentative="1">
      <w:start w:val="1"/>
      <w:numFmt w:val="lowerRoman"/>
      <w:lvlText w:val="%3."/>
      <w:lvlJc w:val="right"/>
      <w:pPr>
        <w:ind w:left="2025" w:hanging="480"/>
      </w:pPr>
    </w:lvl>
    <w:lvl w:ilvl="3" w:tplc="0409000F" w:tentative="1">
      <w:start w:val="1"/>
      <w:numFmt w:val="decimal"/>
      <w:lvlText w:val="%4."/>
      <w:lvlJc w:val="left"/>
      <w:pPr>
        <w:ind w:left="25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5" w:hanging="480"/>
      </w:pPr>
    </w:lvl>
    <w:lvl w:ilvl="5" w:tplc="0409001B" w:tentative="1">
      <w:start w:val="1"/>
      <w:numFmt w:val="lowerRoman"/>
      <w:lvlText w:val="%6."/>
      <w:lvlJc w:val="right"/>
      <w:pPr>
        <w:ind w:left="3465" w:hanging="480"/>
      </w:pPr>
    </w:lvl>
    <w:lvl w:ilvl="6" w:tplc="0409000F" w:tentative="1">
      <w:start w:val="1"/>
      <w:numFmt w:val="decimal"/>
      <w:lvlText w:val="%7."/>
      <w:lvlJc w:val="left"/>
      <w:pPr>
        <w:ind w:left="39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5" w:hanging="480"/>
      </w:pPr>
    </w:lvl>
    <w:lvl w:ilvl="8" w:tplc="0409001B" w:tentative="1">
      <w:start w:val="1"/>
      <w:numFmt w:val="lowerRoman"/>
      <w:lvlText w:val="%9."/>
      <w:lvlJc w:val="right"/>
      <w:pPr>
        <w:ind w:left="4905" w:hanging="480"/>
      </w:pPr>
    </w:lvl>
  </w:abstractNum>
  <w:abstractNum w:abstractNumId="18">
    <w:nsid w:val="524A1E14"/>
    <w:multiLevelType w:val="multilevel"/>
    <w:tmpl w:val="B5949042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19">
    <w:nsid w:val="52FB1C8A"/>
    <w:multiLevelType w:val="hybridMultilevel"/>
    <w:tmpl w:val="C91A94DC"/>
    <w:lvl w:ilvl="0" w:tplc="1A2C560E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0">
    <w:nsid w:val="53F81FB6"/>
    <w:multiLevelType w:val="hybridMultilevel"/>
    <w:tmpl w:val="0C9C1EA4"/>
    <w:lvl w:ilvl="0" w:tplc="3704159A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1">
    <w:nsid w:val="5EE84173"/>
    <w:multiLevelType w:val="hybridMultilevel"/>
    <w:tmpl w:val="5324F60C"/>
    <w:lvl w:ilvl="0" w:tplc="E834A33A">
      <w:start w:val="1"/>
      <w:numFmt w:val="upperLetter"/>
      <w:lvlText w:val="(%1)"/>
      <w:lvlJc w:val="left"/>
      <w:pPr>
        <w:ind w:left="70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2">
    <w:nsid w:val="624360A5"/>
    <w:multiLevelType w:val="hybridMultilevel"/>
    <w:tmpl w:val="DA3230A4"/>
    <w:lvl w:ilvl="0" w:tplc="AC9C52CA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3">
    <w:nsid w:val="684F6C44"/>
    <w:multiLevelType w:val="hybridMultilevel"/>
    <w:tmpl w:val="9970E6D6"/>
    <w:lvl w:ilvl="0" w:tplc="456CA0D6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4">
    <w:nsid w:val="6AF80B90"/>
    <w:multiLevelType w:val="hybridMultilevel"/>
    <w:tmpl w:val="1D4C2F0E"/>
    <w:lvl w:ilvl="0" w:tplc="448057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B450F93"/>
    <w:multiLevelType w:val="hybridMultilevel"/>
    <w:tmpl w:val="8BDE30F0"/>
    <w:lvl w:ilvl="0" w:tplc="06FEC0CA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6">
    <w:nsid w:val="70A07556"/>
    <w:multiLevelType w:val="hybridMultilevel"/>
    <w:tmpl w:val="7EFADA4C"/>
    <w:lvl w:ilvl="0" w:tplc="E6ECB03C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7">
    <w:nsid w:val="74A64EB2"/>
    <w:multiLevelType w:val="hybridMultilevel"/>
    <w:tmpl w:val="19F66D9E"/>
    <w:lvl w:ilvl="0" w:tplc="46A0FA7C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8">
    <w:nsid w:val="7F036516"/>
    <w:multiLevelType w:val="hybridMultilevel"/>
    <w:tmpl w:val="58F8B3FE"/>
    <w:lvl w:ilvl="0" w:tplc="46A0FA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090019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>
    <w:nsid w:val="7F9D0F89"/>
    <w:multiLevelType w:val="hybridMultilevel"/>
    <w:tmpl w:val="C85AC18C"/>
    <w:lvl w:ilvl="0" w:tplc="FAAA0AE8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num w:numId="1">
    <w:abstractNumId w:val="18"/>
  </w:num>
  <w:num w:numId="2">
    <w:abstractNumId w:val="4"/>
  </w:num>
  <w:num w:numId="3">
    <w:abstractNumId w:val="2"/>
  </w:num>
  <w:num w:numId="4">
    <w:abstractNumId w:val="27"/>
  </w:num>
  <w:num w:numId="5">
    <w:abstractNumId w:val="11"/>
  </w:num>
  <w:num w:numId="6">
    <w:abstractNumId w:val="29"/>
  </w:num>
  <w:num w:numId="7">
    <w:abstractNumId w:val="20"/>
  </w:num>
  <w:num w:numId="8">
    <w:abstractNumId w:val="19"/>
  </w:num>
  <w:num w:numId="9">
    <w:abstractNumId w:val="21"/>
  </w:num>
  <w:num w:numId="10">
    <w:abstractNumId w:val="23"/>
  </w:num>
  <w:num w:numId="11">
    <w:abstractNumId w:val="26"/>
  </w:num>
  <w:num w:numId="12">
    <w:abstractNumId w:val="8"/>
  </w:num>
  <w:num w:numId="13">
    <w:abstractNumId w:val="25"/>
  </w:num>
  <w:num w:numId="14">
    <w:abstractNumId w:val="13"/>
  </w:num>
  <w:num w:numId="15">
    <w:abstractNumId w:val="15"/>
  </w:num>
  <w:num w:numId="16">
    <w:abstractNumId w:val="22"/>
  </w:num>
  <w:num w:numId="17">
    <w:abstractNumId w:val="5"/>
  </w:num>
  <w:num w:numId="18">
    <w:abstractNumId w:val="1"/>
  </w:num>
  <w:num w:numId="19">
    <w:abstractNumId w:val="4"/>
  </w:num>
  <w:num w:numId="20">
    <w:abstractNumId w:val="4"/>
  </w:num>
  <w:num w:numId="21">
    <w:abstractNumId w:val="12"/>
  </w:num>
  <w:num w:numId="22">
    <w:abstractNumId w:val="17"/>
  </w:num>
  <w:num w:numId="23">
    <w:abstractNumId w:val="6"/>
  </w:num>
  <w:num w:numId="24">
    <w:abstractNumId w:val="10"/>
  </w:num>
  <w:num w:numId="25">
    <w:abstractNumId w:val="24"/>
  </w:num>
  <w:num w:numId="26">
    <w:abstractNumId w:val="16"/>
  </w:num>
  <w:num w:numId="27">
    <w:abstractNumId w:val="0"/>
  </w:num>
  <w:num w:numId="28">
    <w:abstractNumId w:val="9"/>
  </w:num>
  <w:num w:numId="29">
    <w:abstractNumId w:val="14"/>
  </w:num>
  <w:num w:numId="30">
    <w:abstractNumId w:val="7"/>
  </w:num>
  <w:num w:numId="31">
    <w:abstractNumId w:val="3"/>
  </w:num>
  <w:num w:numId="32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gutterAtTop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480"/>
  <w:evenAndOddHeaders/>
  <w:drawingGridHorizontalSpacing w:val="123"/>
  <w:drawingGridVerticalSpacing w:val="163"/>
  <w:displayHorizontalDrawingGridEvery w:val="0"/>
  <w:displayVerticalDrawingGridEvery w:val="2"/>
  <w:characterSpacingControl w:val="compressPunctuation"/>
  <w:noLineBreaksAfter w:lang="zh-TW" w:val="()ABCD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｜｝､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7EA"/>
    <w:rsid w:val="00001D3F"/>
    <w:rsid w:val="00001DD9"/>
    <w:rsid w:val="00002B85"/>
    <w:rsid w:val="00004242"/>
    <w:rsid w:val="000058FD"/>
    <w:rsid w:val="00005F92"/>
    <w:rsid w:val="000061B3"/>
    <w:rsid w:val="000068CC"/>
    <w:rsid w:val="0000759F"/>
    <w:rsid w:val="000077B6"/>
    <w:rsid w:val="00007B95"/>
    <w:rsid w:val="00012CE4"/>
    <w:rsid w:val="0001314C"/>
    <w:rsid w:val="00014C36"/>
    <w:rsid w:val="00015F3D"/>
    <w:rsid w:val="00017CE7"/>
    <w:rsid w:val="00020B6A"/>
    <w:rsid w:val="000210AE"/>
    <w:rsid w:val="000258F8"/>
    <w:rsid w:val="000266DE"/>
    <w:rsid w:val="00026775"/>
    <w:rsid w:val="00026800"/>
    <w:rsid w:val="00031165"/>
    <w:rsid w:val="0003265D"/>
    <w:rsid w:val="0003290B"/>
    <w:rsid w:val="00032C0F"/>
    <w:rsid w:val="00035030"/>
    <w:rsid w:val="00036821"/>
    <w:rsid w:val="00037FDD"/>
    <w:rsid w:val="0004164D"/>
    <w:rsid w:val="00042C50"/>
    <w:rsid w:val="00042ED7"/>
    <w:rsid w:val="00044290"/>
    <w:rsid w:val="000449CD"/>
    <w:rsid w:val="00044E49"/>
    <w:rsid w:val="000479D3"/>
    <w:rsid w:val="00050610"/>
    <w:rsid w:val="00051256"/>
    <w:rsid w:val="000532E9"/>
    <w:rsid w:val="000533D0"/>
    <w:rsid w:val="00055505"/>
    <w:rsid w:val="0005582E"/>
    <w:rsid w:val="00057401"/>
    <w:rsid w:val="00057ACB"/>
    <w:rsid w:val="000604FA"/>
    <w:rsid w:val="000642FC"/>
    <w:rsid w:val="00064B4E"/>
    <w:rsid w:val="00064F99"/>
    <w:rsid w:val="00066849"/>
    <w:rsid w:val="00066851"/>
    <w:rsid w:val="00066B80"/>
    <w:rsid w:val="00067E69"/>
    <w:rsid w:val="000725A8"/>
    <w:rsid w:val="00073BF3"/>
    <w:rsid w:val="0007475F"/>
    <w:rsid w:val="000755D5"/>
    <w:rsid w:val="00075917"/>
    <w:rsid w:val="00075E49"/>
    <w:rsid w:val="00080179"/>
    <w:rsid w:val="00081024"/>
    <w:rsid w:val="00083655"/>
    <w:rsid w:val="00083B11"/>
    <w:rsid w:val="000846D0"/>
    <w:rsid w:val="00085324"/>
    <w:rsid w:val="000917CB"/>
    <w:rsid w:val="000917EA"/>
    <w:rsid w:val="00095E97"/>
    <w:rsid w:val="000966E5"/>
    <w:rsid w:val="00096A2E"/>
    <w:rsid w:val="000A211F"/>
    <w:rsid w:val="000A2BBC"/>
    <w:rsid w:val="000A4D7B"/>
    <w:rsid w:val="000A4F2C"/>
    <w:rsid w:val="000A5305"/>
    <w:rsid w:val="000A535E"/>
    <w:rsid w:val="000A594C"/>
    <w:rsid w:val="000A74D4"/>
    <w:rsid w:val="000B3078"/>
    <w:rsid w:val="000B4ED5"/>
    <w:rsid w:val="000B4F99"/>
    <w:rsid w:val="000B689C"/>
    <w:rsid w:val="000B706C"/>
    <w:rsid w:val="000C0BFC"/>
    <w:rsid w:val="000C0D8A"/>
    <w:rsid w:val="000C5873"/>
    <w:rsid w:val="000C5C20"/>
    <w:rsid w:val="000C5EA7"/>
    <w:rsid w:val="000C61A9"/>
    <w:rsid w:val="000C691D"/>
    <w:rsid w:val="000D061E"/>
    <w:rsid w:val="000D0CA1"/>
    <w:rsid w:val="000D59CB"/>
    <w:rsid w:val="000D64FC"/>
    <w:rsid w:val="000D7FC5"/>
    <w:rsid w:val="000E0EF9"/>
    <w:rsid w:val="000E1785"/>
    <w:rsid w:val="000E23E6"/>
    <w:rsid w:val="000E5D0F"/>
    <w:rsid w:val="000E7B1C"/>
    <w:rsid w:val="000F1F6F"/>
    <w:rsid w:val="000F2FD1"/>
    <w:rsid w:val="000F5FDD"/>
    <w:rsid w:val="000F7B21"/>
    <w:rsid w:val="001044FC"/>
    <w:rsid w:val="0010538A"/>
    <w:rsid w:val="00105CCC"/>
    <w:rsid w:val="00106F29"/>
    <w:rsid w:val="00107992"/>
    <w:rsid w:val="00110EE8"/>
    <w:rsid w:val="0011589B"/>
    <w:rsid w:val="00120491"/>
    <w:rsid w:val="00121F91"/>
    <w:rsid w:val="00122B2F"/>
    <w:rsid w:val="00122B51"/>
    <w:rsid w:val="00123A23"/>
    <w:rsid w:val="00125D8D"/>
    <w:rsid w:val="00130A0C"/>
    <w:rsid w:val="00132259"/>
    <w:rsid w:val="0013379A"/>
    <w:rsid w:val="00134F1E"/>
    <w:rsid w:val="00135B02"/>
    <w:rsid w:val="001369DC"/>
    <w:rsid w:val="001412B6"/>
    <w:rsid w:val="001430FC"/>
    <w:rsid w:val="00143A60"/>
    <w:rsid w:val="00150000"/>
    <w:rsid w:val="001513F2"/>
    <w:rsid w:val="001578B1"/>
    <w:rsid w:val="001602ED"/>
    <w:rsid w:val="001606CD"/>
    <w:rsid w:val="0016275A"/>
    <w:rsid w:val="001630E6"/>
    <w:rsid w:val="00165758"/>
    <w:rsid w:val="00166850"/>
    <w:rsid w:val="00166DDD"/>
    <w:rsid w:val="00166F02"/>
    <w:rsid w:val="00167578"/>
    <w:rsid w:val="00172C06"/>
    <w:rsid w:val="00172C3D"/>
    <w:rsid w:val="00173AB7"/>
    <w:rsid w:val="00173DF6"/>
    <w:rsid w:val="001761DE"/>
    <w:rsid w:val="001765BA"/>
    <w:rsid w:val="00176EBC"/>
    <w:rsid w:val="00185339"/>
    <w:rsid w:val="0018563D"/>
    <w:rsid w:val="00187B8F"/>
    <w:rsid w:val="00194C79"/>
    <w:rsid w:val="001969C9"/>
    <w:rsid w:val="00197A44"/>
    <w:rsid w:val="001A1B94"/>
    <w:rsid w:val="001A434D"/>
    <w:rsid w:val="001A4DF7"/>
    <w:rsid w:val="001A5FDA"/>
    <w:rsid w:val="001A7C4D"/>
    <w:rsid w:val="001B1533"/>
    <w:rsid w:val="001B184D"/>
    <w:rsid w:val="001B4389"/>
    <w:rsid w:val="001B5AB0"/>
    <w:rsid w:val="001B702C"/>
    <w:rsid w:val="001B71CE"/>
    <w:rsid w:val="001B7497"/>
    <w:rsid w:val="001C2486"/>
    <w:rsid w:val="001C29CC"/>
    <w:rsid w:val="001C4EB3"/>
    <w:rsid w:val="001D1A6E"/>
    <w:rsid w:val="001D2DCA"/>
    <w:rsid w:val="001D3043"/>
    <w:rsid w:val="001D381A"/>
    <w:rsid w:val="001D4561"/>
    <w:rsid w:val="001E1E11"/>
    <w:rsid w:val="001E2732"/>
    <w:rsid w:val="001E3AA3"/>
    <w:rsid w:val="001E44AF"/>
    <w:rsid w:val="001E583A"/>
    <w:rsid w:val="001E60B6"/>
    <w:rsid w:val="001E68EC"/>
    <w:rsid w:val="001E6DCB"/>
    <w:rsid w:val="001F31F9"/>
    <w:rsid w:val="001F3F81"/>
    <w:rsid w:val="001F451E"/>
    <w:rsid w:val="001F5B48"/>
    <w:rsid w:val="001F667A"/>
    <w:rsid w:val="001F68D1"/>
    <w:rsid w:val="001F7B36"/>
    <w:rsid w:val="0020055A"/>
    <w:rsid w:val="00200AD4"/>
    <w:rsid w:val="00200C0C"/>
    <w:rsid w:val="00201988"/>
    <w:rsid w:val="00203B24"/>
    <w:rsid w:val="002125DA"/>
    <w:rsid w:val="00212785"/>
    <w:rsid w:val="00212C9C"/>
    <w:rsid w:val="0021409B"/>
    <w:rsid w:val="00214693"/>
    <w:rsid w:val="0021701D"/>
    <w:rsid w:val="00217037"/>
    <w:rsid w:val="002176B1"/>
    <w:rsid w:val="00220A94"/>
    <w:rsid w:val="00221CB4"/>
    <w:rsid w:val="00223466"/>
    <w:rsid w:val="002249B4"/>
    <w:rsid w:val="00225126"/>
    <w:rsid w:val="00225570"/>
    <w:rsid w:val="00226F31"/>
    <w:rsid w:val="002308E1"/>
    <w:rsid w:val="002356C5"/>
    <w:rsid w:val="00241247"/>
    <w:rsid w:val="002414F1"/>
    <w:rsid w:val="002435E3"/>
    <w:rsid w:val="00243F82"/>
    <w:rsid w:val="002455D4"/>
    <w:rsid w:val="00246EB0"/>
    <w:rsid w:val="00250497"/>
    <w:rsid w:val="00250745"/>
    <w:rsid w:val="00251B05"/>
    <w:rsid w:val="00252C5A"/>
    <w:rsid w:val="002534EE"/>
    <w:rsid w:val="00253626"/>
    <w:rsid w:val="002553C0"/>
    <w:rsid w:val="002560F7"/>
    <w:rsid w:val="00256735"/>
    <w:rsid w:val="00261B3C"/>
    <w:rsid w:val="00262B98"/>
    <w:rsid w:val="00263BF2"/>
    <w:rsid w:val="00264010"/>
    <w:rsid w:val="0026418B"/>
    <w:rsid w:val="002677D4"/>
    <w:rsid w:val="00270096"/>
    <w:rsid w:val="00272000"/>
    <w:rsid w:val="00272BDC"/>
    <w:rsid w:val="00274082"/>
    <w:rsid w:val="00275DEA"/>
    <w:rsid w:val="0027768C"/>
    <w:rsid w:val="00277D72"/>
    <w:rsid w:val="00282390"/>
    <w:rsid w:val="0028239E"/>
    <w:rsid w:val="00282708"/>
    <w:rsid w:val="00283767"/>
    <w:rsid w:val="00283E4D"/>
    <w:rsid w:val="00286306"/>
    <w:rsid w:val="002864CA"/>
    <w:rsid w:val="00286A1C"/>
    <w:rsid w:val="00290C1B"/>
    <w:rsid w:val="00290D16"/>
    <w:rsid w:val="002919DA"/>
    <w:rsid w:val="0029244A"/>
    <w:rsid w:val="00292581"/>
    <w:rsid w:val="00294B5B"/>
    <w:rsid w:val="00295328"/>
    <w:rsid w:val="002978E9"/>
    <w:rsid w:val="00297C49"/>
    <w:rsid w:val="002A1051"/>
    <w:rsid w:val="002A2C14"/>
    <w:rsid w:val="002A33D7"/>
    <w:rsid w:val="002A5060"/>
    <w:rsid w:val="002A5857"/>
    <w:rsid w:val="002B3426"/>
    <w:rsid w:val="002B3C7A"/>
    <w:rsid w:val="002B3EFF"/>
    <w:rsid w:val="002B5940"/>
    <w:rsid w:val="002B5FF3"/>
    <w:rsid w:val="002C197B"/>
    <w:rsid w:val="002C33A6"/>
    <w:rsid w:val="002C6F6F"/>
    <w:rsid w:val="002D02D0"/>
    <w:rsid w:val="002D037A"/>
    <w:rsid w:val="002D2E38"/>
    <w:rsid w:val="002D47EC"/>
    <w:rsid w:val="002E0A4F"/>
    <w:rsid w:val="002E4C3E"/>
    <w:rsid w:val="002E6FD9"/>
    <w:rsid w:val="002F0DCF"/>
    <w:rsid w:val="002F186C"/>
    <w:rsid w:val="002F1E2F"/>
    <w:rsid w:val="002F375F"/>
    <w:rsid w:val="002F3776"/>
    <w:rsid w:val="002F528E"/>
    <w:rsid w:val="002F626D"/>
    <w:rsid w:val="0030456A"/>
    <w:rsid w:val="00305340"/>
    <w:rsid w:val="00306B02"/>
    <w:rsid w:val="00306D03"/>
    <w:rsid w:val="003107F8"/>
    <w:rsid w:val="00311185"/>
    <w:rsid w:val="003124A7"/>
    <w:rsid w:val="0031335E"/>
    <w:rsid w:val="00313390"/>
    <w:rsid w:val="00313396"/>
    <w:rsid w:val="00315037"/>
    <w:rsid w:val="003166FE"/>
    <w:rsid w:val="00317F4E"/>
    <w:rsid w:val="00320BE1"/>
    <w:rsid w:val="00320C4A"/>
    <w:rsid w:val="00321EDE"/>
    <w:rsid w:val="0032778D"/>
    <w:rsid w:val="00331526"/>
    <w:rsid w:val="00331B32"/>
    <w:rsid w:val="00331D2E"/>
    <w:rsid w:val="003358C8"/>
    <w:rsid w:val="00337368"/>
    <w:rsid w:val="00337B4C"/>
    <w:rsid w:val="00342FC3"/>
    <w:rsid w:val="0034361D"/>
    <w:rsid w:val="00344125"/>
    <w:rsid w:val="003444E1"/>
    <w:rsid w:val="00350145"/>
    <w:rsid w:val="00351F60"/>
    <w:rsid w:val="00355023"/>
    <w:rsid w:val="0035727A"/>
    <w:rsid w:val="00357906"/>
    <w:rsid w:val="003619B6"/>
    <w:rsid w:val="0036350E"/>
    <w:rsid w:val="003648D4"/>
    <w:rsid w:val="00365DE5"/>
    <w:rsid w:val="00366500"/>
    <w:rsid w:val="00370C26"/>
    <w:rsid w:val="003722CD"/>
    <w:rsid w:val="0037252F"/>
    <w:rsid w:val="00374FC3"/>
    <w:rsid w:val="003760F0"/>
    <w:rsid w:val="003766A6"/>
    <w:rsid w:val="00381725"/>
    <w:rsid w:val="00381E80"/>
    <w:rsid w:val="00385386"/>
    <w:rsid w:val="00385F16"/>
    <w:rsid w:val="003871D5"/>
    <w:rsid w:val="00391C47"/>
    <w:rsid w:val="00392707"/>
    <w:rsid w:val="00392B03"/>
    <w:rsid w:val="0039729F"/>
    <w:rsid w:val="003A0387"/>
    <w:rsid w:val="003A24FF"/>
    <w:rsid w:val="003A274F"/>
    <w:rsid w:val="003A46A8"/>
    <w:rsid w:val="003A493F"/>
    <w:rsid w:val="003A531A"/>
    <w:rsid w:val="003A6188"/>
    <w:rsid w:val="003B07B9"/>
    <w:rsid w:val="003B0914"/>
    <w:rsid w:val="003B21B1"/>
    <w:rsid w:val="003B244E"/>
    <w:rsid w:val="003B3A2D"/>
    <w:rsid w:val="003C127D"/>
    <w:rsid w:val="003C1625"/>
    <w:rsid w:val="003C2807"/>
    <w:rsid w:val="003C39B4"/>
    <w:rsid w:val="003C57FC"/>
    <w:rsid w:val="003C6BD7"/>
    <w:rsid w:val="003D08E5"/>
    <w:rsid w:val="003D2261"/>
    <w:rsid w:val="003D30CF"/>
    <w:rsid w:val="003D33EA"/>
    <w:rsid w:val="003D3AAC"/>
    <w:rsid w:val="003E06C2"/>
    <w:rsid w:val="003E1C7F"/>
    <w:rsid w:val="003E36DE"/>
    <w:rsid w:val="003E4BB1"/>
    <w:rsid w:val="003E525B"/>
    <w:rsid w:val="003E6C3A"/>
    <w:rsid w:val="003E70AE"/>
    <w:rsid w:val="003F19EB"/>
    <w:rsid w:val="003F2BFB"/>
    <w:rsid w:val="003F336D"/>
    <w:rsid w:val="003F635B"/>
    <w:rsid w:val="0040386C"/>
    <w:rsid w:val="00406782"/>
    <w:rsid w:val="00410F48"/>
    <w:rsid w:val="0041224E"/>
    <w:rsid w:val="004124EB"/>
    <w:rsid w:val="00416813"/>
    <w:rsid w:val="0041790B"/>
    <w:rsid w:val="00420966"/>
    <w:rsid w:val="004212A7"/>
    <w:rsid w:val="0042132B"/>
    <w:rsid w:val="004234E9"/>
    <w:rsid w:val="00424DC4"/>
    <w:rsid w:val="0042525D"/>
    <w:rsid w:val="0042684E"/>
    <w:rsid w:val="00426CB5"/>
    <w:rsid w:val="00430FB4"/>
    <w:rsid w:val="004333B7"/>
    <w:rsid w:val="00433C6F"/>
    <w:rsid w:val="00436752"/>
    <w:rsid w:val="0043796C"/>
    <w:rsid w:val="00447BA4"/>
    <w:rsid w:val="00447D8C"/>
    <w:rsid w:val="004525E0"/>
    <w:rsid w:val="004535A4"/>
    <w:rsid w:val="004549AC"/>
    <w:rsid w:val="004557F5"/>
    <w:rsid w:val="00455B00"/>
    <w:rsid w:val="00456026"/>
    <w:rsid w:val="004608A5"/>
    <w:rsid w:val="004608BE"/>
    <w:rsid w:val="00461CB2"/>
    <w:rsid w:val="00461E8F"/>
    <w:rsid w:val="00463A34"/>
    <w:rsid w:val="00466FDF"/>
    <w:rsid w:val="00470243"/>
    <w:rsid w:val="00471066"/>
    <w:rsid w:val="00475617"/>
    <w:rsid w:val="004773B4"/>
    <w:rsid w:val="00477B87"/>
    <w:rsid w:val="00480290"/>
    <w:rsid w:val="0048088A"/>
    <w:rsid w:val="0048703A"/>
    <w:rsid w:val="00487161"/>
    <w:rsid w:val="00496C6A"/>
    <w:rsid w:val="00496CD2"/>
    <w:rsid w:val="004A1E7C"/>
    <w:rsid w:val="004A2534"/>
    <w:rsid w:val="004A26FE"/>
    <w:rsid w:val="004A33B0"/>
    <w:rsid w:val="004A3E05"/>
    <w:rsid w:val="004A61B9"/>
    <w:rsid w:val="004A6322"/>
    <w:rsid w:val="004B08D7"/>
    <w:rsid w:val="004B3185"/>
    <w:rsid w:val="004B465B"/>
    <w:rsid w:val="004B4838"/>
    <w:rsid w:val="004B536E"/>
    <w:rsid w:val="004B6015"/>
    <w:rsid w:val="004B6E9F"/>
    <w:rsid w:val="004B7766"/>
    <w:rsid w:val="004C1453"/>
    <w:rsid w:val="004C2D8F"/>
    <w:rsid w:val="004C5005"/>
    <w:rsid w:val="004C538B"/>
    <w:rsid w:val="004C547D"/>
    <w:rsid w:val="004C60B4"/>
    <w:rsid w:val="004C6E48"/>
    <w:rsid w:val="004C6E95"/>
    <w:rsid w:val="004C7CBE"/>
    <w:rsid w:val="004D21BC"/>
    <w:rsid w:val="004D2297"/>
    <w:rsid w:val="004D3350"/>
    <w:rsid w:val="004D3FFE"/>
    <w:rsid w:val="004D4107"/>
    <w:rsid w:val="004D43E4"/>
    <w:rsid w:val="004D4B73"/>
    <w:rsid w:val="004D707C"/>
    <w:rsid w:val="004D7706"/>
    <w:rsid w:val="004E0D1C"/>
    <w:rsid w:val="004E0D72"/>
    <w:rsid w:val="004E0FA3"/>
    <w:rsid w:val="004E17D7"/>
    <w:rsid w:val="004E1B98"/>
    <w:rsid w:val="004E34B4"/>
    <w:rsid w:val="004E4A48"/>
    <w:rsid w:val="004E4EFB"/>
    <w:rsid w:val="004E6AE7"/>
    <w:rsid w:val="004E7752"/>
    <w:rsid w:val="004F1C56"/>
    <w:rsid w:val="004F5C82"/>
    <w:rsid w:val="004F77A5"/>
    <w:rsid w:val="00500FE6"/>
    <w:rsid w:val="00501C7A"/>
    <w:rsid w:val="005020A4"/>
    <w:rsid w:val="00502579"/>
    <w:rsid w:val="00502FFE"/>
    <w:rsid w:val="00503133"/>
    <w:rsid w:val="005045F1"/>
    <w:rsid w:val="00505E4E"/>
    <w:rsid w:val="005071AC"/>
    <w:rsid w:val="00510D8E"/>
    <w:rsid w:val="0051226E"/>
    <w:rsid w:val="00513385"/>
    <w:rsid w:val="00513AE6"/>
    <w:rsid w:val="00513D6D"/>
    <w:rsid w:val="0051487E"/>
    <w:rsid w:val="005150C4"/>
    <w:rsid w:val="00517640"/>
    <w:rsid w:val="00520683"/>
    <w:rsid w:val="005208E5"/>
    <w:rsid w:val="00520A12"/>
    <w:rsid w:val="0052309C"/>
    <w:rsid w:val="005238E6"/>
    <w:rsid w:val="00525944"/>
    <w:rsid w:val="0052596A"/>
    <w:rsid w:val="005268AF"/>
    <w:rsid w:val="00526EB5"/>
    <w:rsid w:val="00526EC9"/>
    <w:rsid w:val="00527AD8"/>
    <w:rsid w:val="00531E31"/>
    <w:rsid w:val="00532136"/>
    <w:rsid w:val="00533012"/>
    <w:rsid w:val="00533075"/>
    <w:rsid w:val="0053353B"/>
    <w:rsid w:val="00533E69"/>
    <w:rsid w:val="00533E8E"/>
    <w:rsid w:val="00533EFD"/>
    <w:rsid w:val="00540495"/>
    <w:rsid w:val="005413C6"/>
    <w:rsid w:val="005431C4"/>
    <w:rsid w:val="00543721"/>
    <w:rsid w:val="0054379C"/>
    <w:rsid w:val="00543891"/>
    <w:rsid w:val="0054534B"/>
    <w:rsid w:val="005462F0"/>
    <w:rsid w:val="00546F9B"/>
    <w:rsid w:val="0055029B"/>
    <w:rsid w:val="0055165B"/>
    <w:rsid w:val="00553342"/>
    <w:rsid w:val="005542A4"/>
    <w:rsid w:val="00555E4C"/>
    <w:rsid w:val="00557A71"/>
    <w:rsid w:val="00560260"/>
    <w:rsid w:val="00565F19"/>
    <w:rsid w:val="00566A96"/>
    <w:rsid w:val="005673E5"/>
    <w:rsid w:val="005674ED"/>
    <w:rsid w:val="0057383C"/>
    <w:rsid w:val="00574CA6"/>
    <w:rsid w:val="00576E61"/>
    <w:rsid w:val="00581EC5"/>
    <w:rsid w:val="0058356D"/>
    <w:rsid w:val="00587D81"/>
    <w:rsid w:val="00590BA2"/>
    <w:rsid w:val="00591565"/>
    <w:rsid w:val="00592CAF"/>
    <w:rsid w:val="00593795"/>
    <w:rsid w:val="00593863"/>
    <w:rsid w:val="005974F4"/>
    <w:rsid w:val="005A3625"/>
    <w:rsid w:val="005A3918"/>
    <w:rsid w:val="005A783A"/>
    <w:rsid w:val="005A78BF"/>
    <w:rsid w:val="005A7C69"/>
    <w:rsid w:val="005B1A7E"/>
    <w:rsid w:val="005B385A"/>
    <w:rsid w:val="005B5841"/>
    <w:rsid w:val="005C119C"/>
    <w:rsid w:val="005C3532"/>
    <w:rsid w:val="005C5CC5"/>
    <w:rsid w:val="005C6361"/>
    <w:rsid w:val="005C63F8"/>
    <w:rsid w:val="005C6AB8"/>
    <w:rsid w:val="005C6B89"/>
    <w:rsid w:val="005C7F45"/>
    <w:rsid w:val="005D07E5"/>
    <w:rsid w:val="005D163C"/>
    <w:rsid w:val="005D1DF8"/>
    <w:rsid w:val="005D2E23"/>
    <w:rsid w:val="005D591A"/>
    <w:rsid w:val="005D6F70"/>
    <w:rsid w:val="005E074A"/>
    <w:rsid w:val="005E1911"/>
    <w:rsid w:val="005E4901"/>
    <w:rsid w:val="005E6DD0"/>
    <w:rsid w:val="005F02C6"/>
    <w:rsid w:val="005F04A7"/>
    <w:rsid w:val="005F0780"/>
    <w:rsid w:val="005F1AA1"/>
    <w:rsid w:val="005F2CD4"/>
    <w:rsid w:val="005F69D3"/>
    <w:rsid w:val="005F739E"/>
    <w:rsid w:val="00600FF6"/>
    <w:rsid w:val="00603670"/>
    <w:rsid w:val="006042A1"/>
    <w:rsid w:val="00607739"/>
    <w:rsid w:val="006100A2"/>
    <w:rsid w:val="006101D4"/>
    <w:rsid w:val="00612B35"/>
    <w:rsid w:val="00614364"/>
    <w:rsid w:val="00615650"/>
    <w:rsid w:val="006158F5"/>
    <w:rsid w:val="00620180"/>
    <w:rsid w:val="00620E8C"/>
    <w:rsid w:val="006217D7"/>
    <w:rsid w:val="0062182B"/>
    <w:rsid w:val="00621E83"/>
    <w:rsid w:val="00622118"/>
    <w:rsid w:val="006265AB"/>
    <w:rsid w:val="00627768"/>
    <w:rsid w:val="006305E4"/>
    <w:rsid w:val="0063385F"/>
    <w:rsid w:val="00633AED"/>
    <w:rsid w:val="00633C8B"/>
    <w:rsid w:val="00635031"/>
    <w:rsid w:val="00635825"/>
    <w:rsid w:val="00635C80"/>
    <w:rsid w:val="00636A6E"/>
    <w:rsid w:val="00636D5A"/>
    <w:rsid w:val="00637EEC"/>
    <w:rsid w:val="006400DB"/>
    <w:rsid w:val="0064228D"/>
    <w:rsid w:val="00643420"/>
    <w:rsid w:val="00644616"/>
    <w:rsid w:val="00645452"/>
    <w:rsid w:val="0065481E"/>
    <w:rsid w:val="00656014"/>
    <w:rsid w:val="00657F8F"/>
    <w:rsid w:val="0066280A"/>
    <w:rsid w:val="006640BC"/>
    <w:rsid w:val="006644CE"/>
    <w:rsid w:val="006647F4"/>
    <w:rsid w:val="00664FA1"/>
    <w:rsid w:val="00666E11"/>
    <w:rsid w:val="0066703A"/>
    <w:rsid w:val="00667543"/>
    <w:rsid w:val="0066775B"/>
    <w:rsid w:val="0067033B"/>
    <w:rsid w:val="00671EC1"/>
    <w:rsid w:val="00672FBB"/>
    <w:rsid w:val="0067302D"/>
    <w:rsid w:val="006730E8"/>
    <w:rsid w:val="006742D3"/>
    <w:rsid w:val="00675876"/>
    <w:rsid w:val="00677B5B"/>
    <w:rsid w:val="00680632"/>
    <w:rsid w:val="00681319"/>
    <w:rsid w:val="00681877"/>
    <w:rsid w:val="00690444"/>
    <w:rsid w:val="00690FF6"/>
    <w:rsid w:val="00692032"/>
    <w:rsid w:val="0069205B"/>
    <w:rsid w:val="006922BC"/>
    <w:rsid w:val="00692CA3"/>
    <w:rsid w:val="006936CA"/>
    <w:rsid w:val="0069559C"/>
    <w:rsid w:val="0069732E"/>
    <w:rsid w:val="00697C0F"/>
    <w:rsid w:val="006A1DED"/>
    <w:rsid w:val="006A2EA6"/>
    <w:rsid w:val="006A3C3C"/>
    <w:rsid w:val="006A3ED8"/>
    <w:rsid w:val="006A54BB"/>
    <w:rsid w:val="006A7E6B"/>
    <w:rsid w:val="006B2913"/>
    <w:rsid w:val="006B5BA6"/>
    <w:rsid w:val="006B607B"/>
    <w:rsid w:val="006B7828"/>
    <w:rsid w:val="006B7D48"/>
    <w:rsid w:val="006C0D19"/>
    <w:rsid w:val="006C65FC"/>
    <w:rsid w:val="006D0042"/>
    <w:rsid w:val="006D092F"/>
    <w:rsid w:val="006D1078"/>
    <w:rsid w:val="006D1795"/>
    <w:rsid w:val="006D55A6"/>
    <w:rsid w:val="006D7003"/>
    <w:rsid w:val="006E1894"/>
    <w:rsid w:val="006E1E22"/>
    <w:rsid w:val="006E2BC1"/>
    <w:rsid w:val="006E3A57"/>
    <w:rsid w:val="006E438C"/>
    <w:rsid w:val="006E5BAF"/>
    <w:rsid w:val="006E72F7"/>
    <w:rsid w:val="006E734C"/>
    <w:rsid w:val="006E7D73"/>
    <w:rsid w:val="006F0125"/>
    <w:rsid w:val="006F0CFF"/>
    <w:rsid w:val="006F1851"/>
    <w:rsid w:val="006F389B"/>
    <w:rsid w:val="006F46BE"/>
    <w:rsid w:val="006F5776"/>
    <w:rsid w:val="006F667F"/>
    <w:rsid w:val="006F69F0"/>
    <w:rsid w:val="006F6B43"/>
    <w:rsid w:val="006F714A"/>
    <w:rsid w:val="006F7623"/>
    <w:rsid w:val="007004DC"/>
    <w:rsid w:val="00700C7C"/>
    <w:rsid w:val="007027E1"/>
    <w:rsid w:val="00704E95"/>
    <w:rsid w:val="0070674F"/>
    <w:rsid w:val="007079B0"/>
    <w:rsid w:val="00712B53"/>
    <w:rsid w:val="00712CCD"/>
    <w:rsid w:val="007130A0"/>
    <w:rsid w:val="00713EBA"/>
    <w:rsid w:val="00713F36"/>
    <w:rsid w:val="00717623"/>
    <w:rsid w:val="00720D04"/>
    <w:rsid w:val="00722106"/>
    <w:rsid w:val="0072243F"/>
    <w:rsid w:val="00724A13"/>
    <w:rsid w:val="00731D93"/>
    <w:rsid w:val="00732AEE"/>
    <w:rsid w:val="00734812"/>
    <w:rsid w:val="00734AB6"/>
    <w:rsid w:val="00734AF4"/>
    <w:rsid w:val="00734F0E"/>
    <w:rsid w:val="00736C5C"/>
    <w:rsid w:val="00737317"/>
    <w:rsid w:val="0074233F"/>
    <w:rsid w:val="00746CEC"/>
    <w:rsid w:val="00746EE2"/>
    <w:rsid w:val="00747FDF"/>
    <w:rsid w:val="00751156"/>
    <w:rsid w:val="007535AE"/>
    <w:rsid w:val="00754983"/>
    <w:rsid w:val="007549CB"/>
    <w:rsid w:val="00755799"/>
    <w:rsid w:val="007565A4"/>
    <w:rsid w:val="007611A7"/>
    <w:rsid w:val="007619A9"/>
    <w:rsid w:val="00762212"/>
    <w:rsid w:val="00763391"/>
    <w:rsid w:val="00773E9E"/>
    <w:rsid w:val="00774632"/>
    <w:rsid w:val="007750FA"/>
    <w:rsid w:val="007772BA"/>
    <w:rsid w:val="0078133F"/>
    <w:rsid w:val="0078165F"/>
    <w:rsid w:val="00781B93"/>
    <w:rsid w:val="00781DCD"/>
    <w:rsid w:val="00781EBB"/>
    <w:rsid w:val="007828FF"/>
    <w:rsid w:val="00782F07"/>
    <w:rsid w:val="00784293"/>
    <w:rsid w:val="00791304"/>
    <w:rsid w:val="00791EE5"/>
    <w:rsid w:val="007936F8"/>
    <w:rsid w:val="00793A1B"/>
    <w:rsid w:val="0079429E"/>
    <w:rsid w:val="00795E01"/>
    <w:rsid w:val="00795FA4"/>
    <w:rsid w:val="00796C1D"/>
    <w:rsid w:val="007A2D5F"/>
    <w:rsid w:val="007A6890"/>
    <w:rsid w:val="007A7618"/>
    <w:rsid w:val="007A7CB6"/>
    <w:rsid w:val="007B013B"/>
    <w:rsid w:val="007B057C"/>
    <w:rsid w:val="007B2D3B"/>
    <w:rsid w:val="007B2EF9"/>
    <w:rsid w:val="007B443E"/>
    <w:rsid w:val="007B6BFF"/>
    <w:rsid w:val="007C0B49"/>
    <w:rsid w:val="007C0C82"/>
    <w:rsid w:val="007C1411"/>
    <w:rsid w:val="007C1984"/>
    <w:rsid w:val="007C241E"/>
    <w:rsid w:val="007C2F08"/>
    <w:rsid w:val="007C35D3"/>
    <w:rsid w:val="007C4CE2"/>
    <w:rsid w:val="007C57CB"/>
    <w:rsid w:val="007C6397"/>
    <w:rsid w:val="007C7220"/>
    <w:rsid w:val="007C7C90"/>
    <w:rsid w:val="007D0975"/>
    <w:rsid w:val="007D1256"/>
    <w:rsid w:val="007D250C"/>
    <w:rsid w:val="007D4492"/>
    <w:rsid w:val="007D60C5"/>
    <w:rsid w:val="007E2880"/>
    <w:rsid w:val="007E50F8"/>
    <w:rsid w:val="007E6EF1"/>
    <w:rsid w:val="007F0C96"/>
    <w:rsid w:val="007F15DD"/>
    <w:rsid w:val="007F1F2A"/>
    <w:rsid w:val="007F2C2B"/>
    <w:rsid w:val="007F2CC3"/>
    <w:rsid w:val="007F6D8E"/>
    <w:rsid w:val="008002D2"/>
    <w:rsid w:val="00801177"/>
    <w:rsid w:val="00801934"/>
    <w:rsid w:val="00803CD0"/>
    <w:rsid w:val="008041FB"/>
    <w:rsid w:val="00806E2A"/>
    <w:rsid w:val="0081218C"/>
    <w:rsid w:val="00812D64"/>
    <w:rsid w:val="00816132"/>
    <w:rsid w:val="00816513"/>
    <w:rsid w:val="00816AFB"/>
    <w:rsid w:val="00820FC4"/>
    <w:rsid w:val="00821363"/>
    <w:rsid w:val="008256CC"/>
    <w:rsid w:val="008258AD"/>
    <w:rsid w:val="0083010C"/>
    <w:rsid w:val="00830BDE"/>
    <w:rsid w:val="00830C40"/>
    <w:rsid w:val="00832F76"/>
    <w:rsid w:val="00834E6E"/>
    <w:rsid w:val="00835DCF"/>
    <w:rsid w:val="00836108"/>
    <w:rsid w:val="00837708"/>
    <w:rsid w:val="00840751"/>
    <w:rsid w:val="00841928"/>
    <w:rsid w:val="0084218C"/>
    <w:rsid w:val="00842B68"/>
    <w:rsid w:val="00843801"/>
    <w:rsid w:val="00844B5A"/>
    <w:rsid w:val="00845CC1"/>
    <w:rsid w:val="008475C6"/>
    <w:rsid w:val="00851674"/>
    <w:rsid w:val="00852D0C"/>
    <w:rsid w:val="008530E4"/>
    <w:rsid w:val="00854249"/>
    <w:rsid w:val="0085693E"/>
    <w:rsid w:val="00856C1E"/>
    <w:rsid w:val="00860B5C"/>
    <w:rsid w:val="008622CB"/>
    <w:rsid w:val="008635FD"/>
    <w:rsid w:val="00864CA2"/>
    <w:rsid w:val="00864CBF"/>
    <w:rsid w:val="00870113"/>
    <w:rsid w:val="00870AF3"/>
    <w:rsid w:val="00873CC9"/>
    <w:rsid w:val="00873D81"/>
    <w:rsid w:val="0087526E"/>
    <w:rsid w:val="0087767E"/>
    <w:rsid w:val="008808AC"/>
    <w:rsid w:val="00880FB6"/>
    <w:rsid w:val="00882DA5"/>
    <w:rsid w:val="00883AA8"/>
    <w:rsid w:val="0088460A"/>
    <w:rsid w:val="00884D38"/>
    <w:rsid w:val="008878C5"/>
    <w:rsid w:val="00887AA5"/>
    <w:rsid w:val="00890047"/>
    <w:rsid w:val="008906F6"/>
    <w:rsid w:val="00892BD3"/>
    <w:rsid w:val="0089404B"/>
    <w:rsid w:val="00897B4B"/>
    <w:rsid w:val="00897D49"/>
    <w:rsid w:val="00897DDC"/>
    <w:rsid w:val="008A0C99"/>
    <w:rsid w:val="008A1BB7"/>
    <w:rsid w:val="008A2182"/>
    <w:rsid w:val="008A34ED"/>
    <w:rsid w:val="008A5F8D"/>
    <w:rsid w:val="008A7877"/>
    <w:rsid w:val="008B1583"/>
    <w:rsid w:val="008B3CCF"/>
    <w:rsid w:val="008B4909"/>
    <w:rsid w:val="008B5410"/>
    <w:rsid w:val="008B7285"/>
    <w:rsid w:val="008C2B69"/>
    <w:rsid w:val="008C3293"/>
    <w:rsid w:val="008C3570"/>
    <w:rsid w:val="008C4476"/>
    <w:rsid w:val="008C6EAC"/>
    <w:rsid w:val="008C7CD5"/>
    <w:rsid w:val="008D0890"/>
    <w:rsid w:val="008D1BCA"/>
    <w:rsid w:val="008D1CD8"/>
    <w:rsid w:val="008D2605"/>
    <w:rsid w:val="008D2FCF"/>
    <w:rsid w:val="008D4579"/>
    <w:rsid w:val="008D4616"/>
    <w:rsid w:val="008E0B1F"/>
    <w:rsid w:val="008E0D3E"/>
    <w:rsid w:val="008E241B"/>
    <w:rsid w:val="008E248D"/>
    <w:rsid w:val="008E7FBB"/>
    <w:rsid w:val="008F0FAC"/>
    <w:rsid w:val="008F13A3"/>
    <w:rsid w:val="008F19FA"/>
    <w:rsid w:val="008F1A31"/>
    <w:rsid w:val="008F1D9E"/>
    <w:rsid w:val="008F4FA5"/>
    <w:rsid w:val="008F7286"/>
    <w:rsid w:val="008F790F"/>
    <w:rsid w:val="00900B53"/>
    <w:rsid w:val="009022D2"/>
    <w:rsid w:val="0090243B"/>
    <w:rsid w:val="0090290D"/>
    <w:rsid w:val="00903215"/>
    <w:rsid w:val="00903E76"/>
    <w:rsid w:val="00904A76"/>
    <w:rsid w:val="00904C3E"/>
    <w:rsid w:val="009054B6"/>
    <w:rsid w:val="00907B0C"/>
    <w:rsid w:val="00911BDB"/>
    <w:rsid w:val="00916693"/>
    <w:rsid w:val="00920BEE"/>
    <w:rsid w:val="0092274E"/>
    <w:rsid w:val="00922C7B"/>
    <w:rsid w:val="00923061"/>
    <w:rsid w:val="009233E7"/>
    <w:rsid w:val="0092611A"/>
    <w:rsid w:val="009300F4"/>
    <w:rsid w:val="00930F17"/>
    <w:rsid w:val="009317D4"/>
    <w:rsid w:val="00932D15"/>
    <w:rsid w:val="00935B1E"/>
    <w:rsid w:val="00935D19"/>
    <w:rsid w:val="00940040"/>
    <w:rsid w:val="00940489"/>
    <w:rsid w:val="0094504D"/>
    <w:rsid w:val="009464EC"/>
    <w:rsid w:val="00947414"/>
    <w:rsid w:val="00952F8F"/>
    <w:rsid w:val="00953377"/>
    <w:rsid w:val="0095393C"/>
    <w:rsid w:val="00955021"/>
    <w:rsid w:val="00955590"/>
    <w:rsid w:val="00956864"/>
    <w:rsid w:val="009576E1"/>
    <w:rsid w:val="00957783"/>
    <w:rsid w:val="00957C0B"/>
    <w:rsid w:val="00957C2F"/>
    <w:rsid w:val="009608AC"/>
    <w:rsid w:val="009642B9"/>
    <w:rsid w:val="00964310"/>
    <w:rsid w:val="00966E68"/>
    <w:rsid w:val="00970EE0"/>
    <w:rsid w:val="00972C67"/>
    <w:rsid w:val="009736D7"/>
    <w:rsid w:val="009737AA"/>
    <w:rsid w:val="00973BF9"/>
    <w:rsid w:val="00976BDF"/>
    <w:rsid w:val="0097704F"/>
    <w:rsid w:val="0098269E"/>
    <w:rsid w:val="00986391"/>
    <w:rsid w:val="00986CAD"/>
    <w:rsid w:val="009875EE"/>
    <w:rsid w:val="00990FB2"/>
    <w:rsid w:val="00994594"/>
    <w:rsid w:val="00994870"/>
    <w:rsid w:val="00995C24"/>
    <w:rsid w:val="0099723C"/>
    <w:rsid w:val="009A1BC9"/>
    <w:rsid w:val="009A29C3"/>
    <w:rsid w:val="009A32F3"/>
    <w:rsid w:val="009A443E"/>
    <w:rsid w:val="009A4B59"/>
    <w:rsid w:val="009A6C01"/>
    <w:rsid w:val="009A76A2"/>
    <w:rsid w:val="009B279A"/>
    <w:rsid w:val="009B3FFF"/>
    <w:rsid w:val="009B7243"/>
    <w:rsid w:val="009B74A1"/>
    <w:rsid w:val="009B79D1"/>
    <w:rsid w:val="009C3976"/>
    <w:rsid w:val="009D012F"/>
    <w:rsid w:val="009D3994"/>
    <w:rsid w:val="009D3D39"/>
    <w:rsid w:val="009D3E6D"/>
    <w:rsid w:val="009D4563"/>
    <w:rsid w:val="009D5C01"/>
    <w:rsid w:val="009E097F"/>
    <w:rsid w:val="009E1852"/>
    <w:rsid w:val="009E2728"/>
    <w:rsid w:val="009E3199"/>
    <w:rsid w:val="009E5ED9"/>
    <w:rsid w:val="009E674D"/>
    <w:rsid w:val="009E7AA8"/>
    <w:rsid w:val="009E7E23"/>
    <w:rsid w:val="009F09B7"/>
    <w:rsid w:val="009F133D"/>
    <w:rsid w:val="009F3DB7"/>
    <w:rsid w:val="009F4481"/>
    <w:rsid w:val="009F72C3"/>
    <w:rsid w:val="00A00971"/>
    <w:rsid w:val="00A01562"/>
    <w:rsid w:val="00A017F9"/>
    <w:rsid w:val="00A040F4"/>
    <w:rsid w:val="00A04CC1"/>
    <w:rsid w:val="00A05E7B"/>
    <w:rsid w:val="00A10400"/>
    <w:rsid w:val="00A10BDC"/>
    <w:rsid w:val="00A10F9F"/>
    <w:rsid w:val="00A1245E"/>
    <w:rsid w:val="00A12D06"/>
    <w:rsid w:val="00A13D35"/>
    <w:rsid w:val="00A1556C"/>
    <w:rsid w:val="00A15FBB"/>
    <w:rsid w:val="00A170CB"/>
    <w:rsid w:val="00A17AEC"/>
    <w:rsid w:val="00A22BBE"/>
    <w:rsid w:val="00A2315B"/>
    <w:rsid w:val="00A239F5"/>
    <w:rsid w:val="00A24C23"/>
    <w:rsid w:val="00A27C82"/>
    <w:rsid w:val="00A31103"/>
    <w:rsid w:val="00A31386"/>
    <w:rsid w:val="00A31460"/>
    <w:rsid w:val="00A32B11"/>
    <w:rsid w:val="00A330E6"/>
    <w:rsid w:val="00A33135"/>
    <w:rsid w:val="00A35779"/>
    <w:rsid w:val="00A3729A"/>
    <w:rsid w:val="00A439FE"/>
    <w:rsid w:val="00A43CE3"/>
    <w:rsid w:val="00A43EFC"/>
    <w:rsid w:val="00A448B2"/>
    <w:rsid w:val="00A47C5B"/>
    <w:rsid w:val="00A60E62"/>
    <w:rsid w:val="00A613F3"/>
    <w:rsid w:val="00A61B8D"/>
    <w:rsid w:val="00A62E73"/>
    <w:rsid w:val="00A64363"/>
    <w:rsid w:val="00A65C22"/>
    <w:rsid w:val="00A67BBF"/>
    <w:rsid w:val="00A70569"/>
    <w:rsid w:val="00A72C04"/>
    <w:rsid w:val="00A735B5"/>
    <w:rsid w:val="00A73B45"/>
    <w:rsid w:val="00A73C0E"/>
    <w:rsid w:val="00A779D4"/>
    <w:rsid w:val="00A8165D"/>
    <w:rsid w:val="00A82416"/>
    <w:rsid w:val="00A844FC"/>
    <w:rsid w:val="00A913A5"/>
    <w:rsid w:val="00A93243"/>
    <w:rsid w:val="00A93E70"/>
    <w:rsid w:val="00A95772"/>
    <w:rsid w:val="00A96AB6"/>
    <w:rsid w:val="00A97232"/>
    <w:rsid w:val="00AA02FA"/>
    <w:rsid w:val="00AA07E0"/>
    <w:rsid w:val="00AA1227"/>
    <w:rsid w:val="00AA23F1"/>
    <w:rsid w:val="00AA46DF"/>
    <w:rsid w:val="00AA54A1"/>
    <w:rsid w:val="00AA73A9"/>
    <w:rsid w:val="00AB4033"/>
    <w:rsid w:val="00AB5047"/>
    <w:rsid w:val="00AB7D5B"/>
    <w:rsid w:val="00AC00A5"/>
    <w:rsid w:val="00AC040D"/>
    <w:rsid w:val="00AC48EA"/>
    <w:rsid w:val="00AC6D17"/>
    <w:rsid w:val="00AD1759"/>
    <w:rsid w:val="00AD24F7"/>
    <w:rsid w:val="00AD413C"/>
    <w:rsid w:val="00AD41D5"/>
    <w:rsid w:val="00AD4318"/>
    <w:rsid w:val="00AD498B"/>
    <w:rsid w:val="00AD73AD"/>
    <w:rsid w:val="00AE0CB9"/>
    <w:rsid w:val="00AE16A8"/>
    <w:rsid w:val="00AE1902"/>
    <w:rsid w:val="00AE2F1E"/>
    <w:rsid w:val="00AE423A"/>
    <w:rsid w:val="00AE6DC5"/>
    <w:rsid w:val="00AF1037"/>
    <w:rsid w:val="00AF574D"/>
    <w:rsid w:val="00B02569"/>
    <w:rsid w:val="00B032E3"/>
    <w:rsid w:val="00B046C7"/>
    <w:rsid w:val="00B04ACC"/>
    <w:rsid w:val="00B05FA0"/>
    <w:rsid w:val="00B06C22"/>
    <w:rsid w:val="00B25096"/>
    <w:rsid w:val="00B267EA"/>
    <w:rsid w:val="00B26A5D"/>
    <w:rsid w:val="00B26EA8"/>
    <w:rsid w:val="00B26F6D"/>
    <w:rsid w:val="00B30DE7"/>
    <w:rsid w:val="00B31704"/>
    <w:rsid w:val="00B34BBB"/>
    <w:rsid w:val="00B35D76"/>
    <w:rsid w:val="00B35FB3"/>
    <w:rsid w:val="00B366B2"/>
    <w:rsid w:val="00B3711F"/>
    <w:rsid w:val="00B4046D"/>
    <w:rsid w:val="00B40854"/>
    <w:rsid w:val="00B40C83"/>
    <w:rsid w:val="00B42C58"/>
    <w:rsid w:val="00B42F0B"/>
    <w:rsid w:val="00B43790"/>
    <w:rsid w:val="00B4466F"/>
    <w:rsid w:val="00B452F9"/>
    <w:rsid w:val="00B47446"/>
    <w:rsid w:val="00B47598"/>
    <w:rsid w:val="00B47FD4"/>
    <w:rsid w:val="00B52667"/>
    <w:rsid w:val="00B5337E"/>
    <w:rsid w:val="00B547DB"/>
    <w:rsid w:val="00B54A07"/>
    <w:rsid w:val="00B54BF5"/>
    <w:rsid w:val="00B54E4E"/>
    <w:rsid w:val="00B56967"/>
    <w:rsid w:val="00B572E8"/>
    <w:rsid w:val="00B57FDF"/>
    <w:rsid w:val="00B60F3D"/>
    <w:rsid w:val="00B62CCB"/>
    <w:rsid w:val="00B64F28"/>
    <w:rsid w:val="00B65A20"/>
    <w:rsid w:val="00B7111D"/>
    <w:rsid w:val="00B73B91"/>
    <w:rsid w:val="00B74116"/>
    <w:rsid w:val="00B76009"/>
    <w:rsid w:val="00B77CCD"/>
    <w:rsid w:val="00B80617"/>
    <w:rsid w:val="00B80DF0"/>
    <w:rsid w:val="00B8234A"/>
    <w:rsid w:val="00B82EC5"/>
    <w:rsid w:val="00B84DEE"/>
    <w:rsid w:val="00B85E34"/>
    <w:rsid w:val="00B932FE"/>
    <w:rsid w:val="00B93AC8"/>
    <w:rsid w:val="00B95038"/>
    <w:rsid w:val="00B96117"/>
    <w:rsid w:val="00BA011E"/>
    <w:rsid w:val="00BA07F5"/>
    <w:rsid w:val="00BA3C72"/>
    <w:rsid w:val="00BA6391"/>
    <w:rsid w:val="00BB2B7B"/>
    <w:rsid w:val="00BB5F85"/>
    <w:rsid w:val="00BB65A2"/>
    <w:rsid w:val="00BB732F"/>
    <w:rsid w:val="00BB7C33"/>
    <w:rsid w:val="00BC144D"/>
    <w:rsid w:val="00BC1920"/>
    <w:rsid w:val="00BC1E20"/>
    <w:rsid w:val="00BC2BD5"/>
    <w:rsid w:val="00BC5C13"/>
    <w:rsid w:val="00BC71B4"/>
    <w:rsid w:val="00BC73C3"/>
    <w:rsid w:val="00BC7A62"/>
    <w:rsid w:val="00BD31D0"/>
    <w:rsid w:val="00BD6B23"/>
    <w:rsid w:val="00BD6E8F"/>
    <w:rsid w:val="00BD6F71"/>
    <w:rsid w:val="00BE1598"/>
    <w:rsid w:val="00BE1C5D"/>
    <w:rsid w:val="00BE3023"/>
    <w:rsid w:val="00BE3A47"/>
    <w:rsid w:val="00BE6342"/>
    <w:rsid w:val="00BE6B5E"/>
    <w:rsid w:val="00BF1C88"/>
    <w:rsid w:val="00BF2A6A"/>
    <w:rsid w:val="00BF54FE"/>
    <w:rsid w:val="00BF5868"/>
    <w:rsid w:val="00C015E3"/>
    <w:rsid w:val="00C01828"/>
    <w:rsid w:val="00C02ADC"/>
    <w:rsid w:val="00C0346B"/>
    <w:rsid w:val="00C04A04"/>
    <w:rsid w:val="00C06B28"/>
    <w:rsid w:val="00C1324D"/>
    <w:rsid w:val="00C14399"/>
    <w:rsid w:val="00C15475"/>
    <w:rsid w:val="00C157C9"/>
    <w:rsid w:val="00C17BF5"/>
    <w:rsid w:val="00C208FD"/>
    <w:rsid w:val="00C2133D"/>
    <w:rsid w:val="00C22548"/>
    <w:rsid w:val="00C300D2"/>
    <w:rsid w:val="00C30A29"/>
    <w:rsid w:val="00C30A30"/>
    <w:rsid w:val="00C32961"/>
    <w:rsid w:val="00C32C07"/>
    <w:rsid w:val="00C4235F"/>
    <w:rsid w:val="00C424D1"/>
    <w:rsid w:val="00C4252B"/>
    <w:rsid w:val="00C42B0E"/>
    <w:rsid w:val="00C43C76"/>
    <w:rsid w:val="00C44319"/>
    <w:rsid w:val="00C449BE"/>
    <w:rsid w:val="00C45F48"/>
    <w:rsid w:val="00C5004A"/>
    <w:rsid w:val="00C521D6"/>
    <w:rsid w:val="00C54071"/>
    <w:rsid w:val="00C55C4E"/>
    <w:rsid w:val="00C55E58"/>
    <w:rsid w:val="00C570E7"/>
    <w:rsid w:val="00C60DFC"/>
    <w:rsid w:val="00C6244A"/>
    <w:rsid w:val="00C65295"/>
    <w:rsid w:val="00C65505"/>
    <w:rsid w:val="00C724C6"/>
    <w:rsid w:val="00C72FD8"/>
    <w:rsid w:val="00C730E9"/>
    <w:rsid w:val="00C73F8D"/>
    <w:rsid w:val="00C743BF"/>
    <w:rsid w:val="00C75775"/>
    <w:rsid w:val="00C77F43"/>
    <w:rsid w:val="00C82CFF"/>
    <w:rsid w:val="00C855A9"/>
    <w:rsid w:val="00C8735F"/>
    <w:rsid w:val="00C87809"/>
    <w:rsid w:val="00C91381"/>
    <w:rsid w:val="00C9612C"/>
    <w:rsid w:val="00C968A8"/>
    <w:rsid w:val="00CA0334"/>
    <w:rsid w:val="00CA1AC2"/>
    <w:rsid w:val="00CA1D12"/>
    <w:rsid w:val="00CA348A"/>
    <w:rsid w:val="00CA3629"/>
    <w:rsid w:val="00CA4CF5"/>
    <w:rsid w:val="00CA6666"/>
    <w:rsid w:val="00CA785C"/>
    <w:rsid w:val="00CB19F6"/>
    <w:rsid w:val="00CB2792"/>
    <w:rsid w:val="00CB3A83"/>
    <w:rsid w:val="00CB41D0"/>
    <w:rsid w:val="00CB583F"/>
    <w:rsid w:val="00CB69B8"/>
    <w:rsid w:val="00CC171B"/>
    <w:rsid w:val="00CC18C9"/>
    <w:rsid w:val="00CC21E6"/>
    <w:rsid w:val="00CC2A6F"/>
    <w:rsid w:val="00CC71CD"/>
    <w:rsid w:val="00CC7713"/>
    <w:rsid w:val="00CD17BA"/>
    <w:rsid w:val="00CD747E"/>
    <w:rsid w:val="00CD7AB4"/>
    <w:rsid w:val="00CE2A5F"/>
    <w:rsid w:val="00CE4ACB"/>
    <w:rsid w:val="00CE50C1"/>
    <w:rsid w:val="00CE696B"/>
    <w:rsid w:val="00CF1603"/>
    <w:rsid w:val="00CF399C"/>
    <w:rsid w:val="00CF5DF4"/>
    <w:rsid w:val="00D0397E"/>
    <w:rsid w:val="00D04B96"/>
    <w:rsid w:val="00D05E50"/>
    <w:rsid w:val="00D07666"/>
    <w:rsid w:val="00D0789E"/>
    <w:rsid w:val="00D12703"/>
    <w:rsid w:val="00D12E4C"/>
    <w:rsid w:val="00D1397F"/>
    <w:rsid w:val="00D24F54"/>
    <w:rsid w:val="00D251D1"/>
    <w:rsid w:val="00D27346"/>
    <w:rsid w:val="00D27AAF"/>
    <w:rsid w:val="00D3163C"/>
    <w:rsid w:val="00D3244D"/>
    <w:rsid w:val="00D32497"/>
    <w:rsid w:val="00D33FC5"/>
    <w:rsid w:val="00D35D80"/>
    <w:rsid w:val="00D37469"/>
    <w:rsid w:val="00D41030"/>
    <w:rsid w:val="00D43D6A"/>
    <w:rsid w:val="00D4423E"/>
    <w:rsid w:val="00D45602"/>
    <w:rsid w:val="00D46B3C"/>
    <w:rsid w:val="00D50A14"/>
    <w:rsid w:val="00D50C6B"/>
    <w:rsid w:val="00D52DE4"/>
    <w:rsid w:val="00D530EB"/>
    <w:rsid w:val="00D54285"/>
    <w:rsid w:val="00D576B6"/>
    <w:rsid w:val="00D601A6"/>
    <w:rsid w:val="00D6063D"/>
    <w:rsid w:val="00D6184A"/>
    <w:rsid w:val="00D620B9"/>
    <w:rsid w:val="00D6280F"/>
    <w:rsid w:val="00D6571A"/>
    <w:rsid w:val="00D675BE"/>
    <w:rsid w:val="00D67F21"/>
    <w:rsid w:val="00D70950"/>
    <w:rsid w:val="00D70BB8"/>
    <w:rsid w:val="00D7113D"/>
    <w:rsid w:val="00D72E4D"/>
    <w:rsid w:val="00D735E4"/>
    <w:rsid w:val="00D73F2F"/>
    <w:rsid w:val="00D74C50"/>
    <w:rsid w:val="00D759D6"/>
    <w:rsid w:val="00D7631F"/>
    <w:rsid w:val="00D77381"/>
    <w:rsid w:val="00D77716"/>
    <w:rsid w:val="00D8012C"/>
    <w:rsid w:val="00D80F16"/>
    <w:rsid w:val="00D823E3"/>
    <w:rsid w:val="00D831E3"/>
    <w:rsid w:val="00D85E40"/>
    <w:rsid w:val="00D8789C"/>
    <w:rsid w:val="00D90824"/>
    <w:rsid w:val="00D914E0"/>
    <w:rsid w:val="00D92DCE"/>
    <w:rsid w:val="00D93D5F"/>
    <w:rsid w:val="00D93EED"/>
    <w:rsid w:val="00D941A8"/>
    <w:rsid w:val="00D94559"/>
    <w:rsid w:val="00D94F8C"/>
    <w:rsid w:val="00D96CE7"/>
    <w:rsid w:val="00D97499"/>
    <w:rsid w:val="00DA0D0E"/>
    <w:rsid w:val="00DA1D30"/>
    <w:rsid w:val="00DA213B"/>
    <w:rsid w:val="00DA2D34"/>
    <w:rsid w:val="00DA55EA"/>
    <w:rsid w:val="00DA5645"/>
    <w:rsid w:val="00DB168C"/>
    <w:rsid w:val="00DB1D4A"/>
    <w:rsid w:val="00DB1E00"/>
    <w:rsid w:val="00DB2E5E"/>
    <w:rsid w:val="00DB35A7"/>
    <w:rsid w:val="00DB3C80"/>
    <w:rsid w:val="00DB40B1"/>
    <w:rsid w:val="00DB5501"/>
    <w:rsid w:val="00DB6EF1"/>
    <w:rsid w:val="00DB7502"/>
    <w:rsid w:val="00DB7AE6"/>
    <w:rsid w:val="00DC0E91"/>
    <w:rsid w:val="00DC6FC8"/>
    <w:rsid w:val="00DD0ECD"/>
    <w:rsid w:val="00DD1908"/>
    <w:rsid w:val="00DD4338"/>
    <w:rsid w:val="00DD4BFB"/>
    <w:rsid w:val="00DD4C54"/>
    <w:rsid w:val="00DE004D"/>
    <w:rsid w:val="00DE1F31"/>
    <w:rsid w:val="00DE20D8"/>
    <w:rsid w:val="00DE22B5"/>
    <w:rsid w:val="00DE2B33"/>
    <w:rsid w:val="00DE3270"/>
    <w:rsid w:val="00DE4023"/>
    <w:rsid w:val="00DE4C05"/>
    <w:rsid w:val="00DE5AFF"/>
    <w:rsid w:val="00DF138A"/>
    <w:rsid w:val="00DF2883"/>
    <w:rsid w:val="00DF3E5E"/>
    <w:rsid w:val="00DF4734"/>
    <w:rsid w:val="00E01469"/>
    <w:rsid w:val="00E01E1E"/>
    <w:rsid w:val="00E01FA2"/>
    <w:rsid w:val="00E02F06"/>
    <w:rsid w:val="00E04150"/>
    <w:rsid w:val="00E04597"/>
    <w:rsid w:val="00E04735"/>
    <w:rsid w:val="00E04FC0"/>
    <w:rsid w:val="00E05B40"/>
    <w:rsid w:val="00E060D6"/>
    <w:rsid w:val="00E06C39"/>
    <w:rsid w:val="00E07725"/>
    <w:rsid w:val="00E07854"/>
    <w:rsid w:val="00E129DB"/>
    <w:rsid w:val="00E13778"/>
    <w:rsid w:val="00E153BC"/>
    <w:rsid w:val="00E15A39"/>
    <w:rsid w:val="00E166E7"/>
    <w:rsid w:val="00E20CCD"/>
    <w:rsid w:val="00E20D7F"/>
    <w:rsid w:val="00E234C0"/>
    <w:rsid w:val="00E236E5"/>
    <w:rsid w:val="00E24CBC"/>
    <w:rsid w:val="00E24DF0"/>
    <w:rsid w:val="00E24F07"/>
    <w:rsid w:val="00E26641"/>
    <w:rsid w:val="00E26ED3"/>
    <w:rsid w:val="00E27980"/>
    <w:rsid w:val="00E30FA3"/>
    <w:rsid w:val="00E3129E"/>
    <w:rsid w:val="00E32AF7"/>
    <w:rsid w:val="00E337FD"/>
    <w:rsid w:val="00E33F39"/>
    <w:rsid w:val="00E3558A"/>
    <w:rsid w:val="00E36903"/>
    <w:rsid w:val="00E36EE0"/>
    <w:rsid w:val="00E40DA4"/>
    <w:rsid w:val="00E41188"/>
    <w:rsid w:val="00E43061"/>
    <w:rsid w:val="00E43EC9"/>
    <w:rsid w:val="00E4446E"/>
    <w:rsid w:val="00E45516"/>
    <w:rsid w:val="00E4693D"/>
    <w:rsid w:val="00E46F4B"/>
    <w:rsid w:val="00E4745B"/>
    <w:rsid w:val="00E47A79"/>
    <w:rsid w:val="00E512BF"/>
    <w:rsid w:val="00E52808"/>
    <w:rsid w:val="00E56312"/>
    <w:rsid w:val="00E56330"/>
    <w:rsid w:val="00E63883"/>
    <w:rsid w:val="00E64899"/>
    <w:rsid w:val="00E65BE0"/>
    <w:rsid w:val="00E7272C"/>
    <w:rsid w:val="00E72956"/>
    <w:rsid w:val="00E74059"/>
    <w:rsid w:val="00E7508C"/>
    <w:rsid w:val="00E765FC"/>
    <w:rsid w:val="00E76C98"/>
    <w:rsid w:val="00E76D8A"/>
    <w:rsid w:val="00E81591"/>
    <w:rsid w:val="00E82673"/>
    <w:rsid w:val="00E85332"/>
    <w:rsid w:val="00E86BEC"/>
    <w:rsid w:val="00E90AC3"/>
    <w:rsid w:val="00E93E07"/>
    <w:rsid w:val="00E945B4"/>
    <w:rsid w:val="00E963A7"/>
    <w:rsid w:val="00E96DDC"/>
    <w:rsid w:val="00E97011"/>
    <w:rsid w:val="00EA15BD"/>
    <w:rsid w:val="00EA35E9"/>
    <w:rsid w:val="00EA3755"/>
    <w:rsid w:val="00EA3E62"/>
    <w:rsid w:val="00EA4919"/>
    <w:rsid w:val="00EA5C81"/>
    <w:rsid w:val="00EA6DCC"/>
    <w:rsid w:val="00EB05D5"/>
    <w:rsid w:val="00EB1732"/>
    <w:rsid w:val="00EB425C"/>
    <w:rsid w:val="00EB4BDC"/>
    <w:rsid w:val="00EB63C4"/>
    <w:rsid w:val="00EC33E8"/>
    <w:rsid w:val="00EC428D"/>
    <w:rsid w:val="00EC4737"/>
    <w:rsid w:val="00EC7C29"/>
    <w:rsid w:val="00ED17C1"/>
    <w:rsid w:val="00ED3126"/>
    <w:rsid w:val="00ED37A8"/>
    <w:rsid w:val="00ED4E57"/>
    <w:rsid w:val="00ED50C5"/>
    <w:rsid w:val="00EE2A16"/>
    <w:rsid w:val="00EE3AF1"/>
    <w:rsid w:val="00EE453F"/>
    <w:rsid w:val="00EF1821"/>
    <w:rsid w:val="00EF2ADC"/>
    <w:rsid w:val="00EF3E48"/>
    <w:rsid w:val="00EF4176"/>
    <w:rsid w:val="00EF4F4E"/>
    <w:rsid w:val="00EF4FF6"/>
    <w:rsid w:val="00EF53F9"/>
    <w:rsid w:val="00F013BA"/>
    <w:rsid w:val="00F015E4"/>
    <w:rsid w:val="00F06047"/>
    <w:rsid w:val="00F06D12"/>
    <w:rsid w:val="00F105BF"/>
    <w:rsid w:val="00F122A9"/>
    <w:rsid w:val="00F126EE"/>
    <w:rsid w:val="00F14D2D"/>
    <w:rsid w:val="00F162A9"/>
    <w:rsid w:val="00F16DCA"/>
    <w:rsid w:val="00F2221F"/>
    <w:rsid w:val="00F22886"/>
    <w:rsid w:val="00F24147"/>
    <w:rsid w:val="00F24759"/>
    <w:rsid w:val="00F27A27"/>
    <w:rsid w:val="00F31688"/>
    <w:rsid w:val="00F31B96"/>
    <w:rsid w:val="00F32D2E"/>
    <w:rsid w:val="00F336B2"/>
    <w:rsid w:val="00F36AB1"/>
    <w:rsid w:val="00F371F7"/>
    <w:rsid w:val="00F3752A"/>
    <w:rsid w:val="00F408E1"/>
    <w:rsid w:val="00F42ECB"/>
    <w:rsid w:val="00F435FC"/>
    <w:rsid w:val="00F53293"/>
    <w:rsid w:val="00F53B76"/>
    <w:rsid w:val="00F53F8E"/>
    <w:rsid w:val="00F5402D"/>
    <w:rsid w:val="00F55A63"/>
    <w:rsid w:val="00F567F3"/>
    <w:rsid w:val="00F57DC1"/>
    <w:rsid w:val="00F618E6"/>
    <w:rsid w:val="00F66C3B"/>
    <w:rsid w:val="00F673A5"/>
    <w:rsid w:val="00F711B5"/>
    <w:rsid w:val="00F734A1"/>
    <w:rsid w:val="00F73A0B"/>
    <w:rsid w:val="00F74143"/>
    <w:rsid w:val="00F75036"/>
    <w:rsid w:val="00F75D29"/>
    <w:rsid w:val="00F777E3"/>
    <w:rsid w:val="00F84084"/>
    <w:rsid w:val="00F85B15"/>
    <w:rsid w:val="00F86FA5"/>
    <w:rsid w:val="00F90347"/>
    <w:rsid w:val="00F91C80"/>
    <w:rsid w:val="00F92B80"/>
    <w:rsid w:val="00F937CE"/>
    <w:rsid w:val="00F97B19"/>
    <w:rsid w:val="00FA0681"/>
    <w:rsid w:val="00FA0B46"/>
    <w:rsid w:val="00FA351B"/>
    <w:rsid w:val="00FA3669"/>
    <w:rsid w:val="00FB1E55"/>
    <w:rsid w:val="00FB3517"/>
    <w:rsid w:val="00FB3F71"/>
    <w:rsid w:val="00FB7741"/>
    <w:rsid w:val="00FC0F59"/>
    <w:rsid w:val="00FC125F"/>
    <w:rsid w:val="00FC2B5A"/>
    <w:rsid w:val="00FC3E2C"/>
    <w:rsid w:val="00FC4E34"/>
    <w:rsid w:val="00FC6312"/>
    <w:rsid w:val="00FD2926"/>
    <w:rsid w:val="00FD2A3A"/>
    <w:rsid w:val="00FD2BB2"/>
    <w:rsid w:val="00FD2C5E"/>
    <w:rsid w:val="00FD33AC"/>
    <w:rsid w:val="00FD35C1"/>
    <w:rsid w:val="00FD37DE"/>
    <w:rsid w:val="00FD3A9A"/>
    <w:rsid w:val="00FD4252"/>
    <w:rsid w:val="00FD455F"/>
    <w:rsid w:val="00FD6788"/>
    <w:rsid w:val="00FE17AA"/>
    <w:rsid w:val="00FE343C"/>
    <w:rsid w:val="00FE4268"/>
    <w:rsid w:val="00FE44A6"/>
    <w:rsid w:val="00FE4B92"/>
    <w:rsid w:val="00FE74A0"/>
    <w:rsid w:val="00FF1F14"/>
    <w:rsid w:val="00FF2689"/>
    <w:rsid w:val="00FF37DB"/>
    <w:rsid w:val="00FF5318"/>
    <w:rsid w:val="00FF62F7"/>
    <w:rsid w:val="00FF702B"/>
    <w:rsid w:val="00FF7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header" w:locked="1"/>
    <w:lsdException w:name="caption" w:locked="1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locked="1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Strong" w:locked="1" w:semiHidden="0" w:uiPriority="22" w:unhideWhenUsed="0" w:qFormat="1"/>
    <w:lsdException w:name="Emphasis" w:locked="1" w:semiHidden="0" w:unhideWhenUsed="0" w:qFormat="1"/>
    <w:lsdException w:name="Normal (Web)" w:locked="1" w:uiPriority="99"/>
    <w:lsdException w:name="HTML Preformatted" w:uiPriority="99"/>
    <w:lsdException w:name="annotation subjec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498B"/>
    <w:pPr>
      <w:widowControl w:val="0"/>
    </w:pPr>
    <w:rPr>
      <w:rFonts w:eastAsia="標楷體"/>
      <w:kern w:val="2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locked/>
    <w:rsid w:val="001765BA"/>
    <w:pPr>
      <w:keepNext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qFormat/>
    <w:locked/>
    <w:rsid w:val="00F55A63"/>
    <w:pPr>
      <w:keepNext/>
      <w:numPr>
        <w:ilvl w:val="1"/>
        <w:numId w:val="1"/>
      </w:numPr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0"/>
    <w:next w:val="a0"/>
    <w:link w:val="30"/>
    <w:qFormat/>
    <w:locked/>
    <w:rsid w:val="00F55A63"/>
    <w:pPr>
      <w:keepNext/>
      <w:numPr>
        <w:ilvl w:val="2"/>
        <w:numId w:val="1"/>
      </w:numPr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paragraph" w:styleId="4">
    <w:name w:val="heading 4"/>
    <w:basedOn w:val="a0"/>
    <w:next w:val="a0"/>
    <w:link w:val="40"/>
    <w:qFormat/>
    <w:locked/>
    <w:rsid w:val="00F55A63"/>
    <w:pPr>
      <w:keepNext/>
      <w:numPr>
        <w:ilvl w:val="3"/>
        <w:numId w:val="1"/>
      </w:numPr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basedOn w:val="a0"/>
    <w:next w:val="a0"/>
    <w:link w:val="50"/>
    <w:qFormat/>
    <w:locked/>
    <w:rsid w:val="00F55A63"/>
    <w:pPr>
      <w:keepNext/>
      <w:numPr>
        <w:ilvl w:val="4"/>
        <w:numId w:val="1"/>
      </w:numPr>
      <w:spacing w:line="720" w:lineRule="auto"/>
      <w:ind w:leftChars="200" w:left="200"/>
      <w:outlineLvl w:val="4"/>
    </w:pPr>
    <w:rPr>
      <w:rFonts w:ascii="Arial" w:eastAsia="新細明體" w:hAnsi="Arial"/>
      <w:b/>
      <w:bCs/>
      <w:sz w:val="36"/>
      <w:szCs w:val="36"/>
    </w:rPr>
  </w:style>
  <w:style w:type="paragraph" w:styleId="6">
    <w:name w:val="heading 6"/>
    <w:basedOn w:val="a0"/>
    <w:next w:val="a0"/>
    <w:link w:val="60"/>
    <w:qFormat/>
    <w:locked/>
    <w:rsid w:val="00F55A63"/>
    <w:pPr>
      <w:keepNext/>
      <w:numPr>
        <w:ilvl w:val="5"/>
        <w:numId w:val="1"/>
      </w:numPr>
      <w:spacing w:line="720" w:lineRule="auto"/>
      <w:ind w:leftChars="200" w:left="200"/>
      <w:outlineLvl w:val="5"/>
    </w:pPr>
    <w:rPr>
      <w:rFonts w:ascii="Arial" w:eastAsia="新細明體" w:hAnsi="Arial"/>
      <w:sz w:val="36"/>
      <w:szCs w:val="36"/>
    </w:rPr>
  </w:style>
  <w:style w:type="paragraph" w:styleId="7">
    <w:name w:val="heading 7"/>
    <w:basedOn w:val="a0"/>
    <w:next w:val="a0"/>
    <w:link w:val="70"/>
    <w:qFormat/>
    <w:locked/>
    <w:rsid w:val="00F55A63"/>
    <w:pPr>
      <w:keepNext/>
      <w:numPr>
        <w:ilvl w:val="6"/>
        <w:numId w:val="1"/>
      </w:numPr>
      <w:spacing w:line="720" w:lineRule="auto"/>
      <w:ind w:leftChars="400" w:left="400"/>
      <w:outlineLvl w:val="6"/>
    </w:pPr>
    <w:rPr>
      <w:rFonts w:ascii="Arial" w:eastAsia="新細明體" w:hAnsi="Arial"/>
      <w:b/>
      <w:bCs/>
      <w:sz w:val="36"/>
      <w:szCs w:val="36"/>
    </w:rPr>
  </w:style>
  <w:style w:type="paragraph" w:styleId="8">
    <w:name w:val="heading 8"/>
    <w:basedOn w:val="a0"/>
    <w:next w:val="a0"/>
    <w:link w:val="80"/>
    <w:qFormat/>
    <w:locked/>
    <w:rsid w:val="00F55A63"/>
    <w:pPr>
      <w:keepNext/>
      <w:numPr>
        <w:ilvl w:val="7"/>
        <w:numId w:val="1"/>
      </w:numPr>
      <w:spacing w:line="720" w:lineRule="auto"/>
      <w:ind w:leftChars="400" w:left="400"/>
      <w:outlineLvl w:val="7"/>
    </w:pPr>
    <w:rPr>
      <w:rFonts w:ascii="Arial" w:eastAsia="新細明體" w:hAnsi="Arial"/>
      <w:sz w:val="36"/>
      <w:szCs w:val="36"/>
    </w:rPr>
  </w:style>
  <w:style w:type="paragraph" w:styleId="9">
    <w:name w:val="heading 9"/>
    <w:basedOn w:val="a0"/>
    <w:next w:val="a0"/>
    <w:link w:val="90"/>
    <w:qFormat/>
    <w:locked/>
    <w:rsid w:val="00F55A63"/>
    <w:pPr>
      <w:keepNext/>
      <w:numPr>
        <w:ilvl w:val="8"/>
        <w:numId w:val="1"/>
      </w:numPr>
      <w:spacing w:line="720" w:lineRule="auto"/>
      <w:ind w:leftChars="400" w:left="400"/>
      <w:outlineLvl w:val="8"/>
    </w:pPr>
    <w:rPr>
      <w:rFonts w:ascii="Arial" w:eastAsia="新細明體" w:hAnsi="Arial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題組說明"/>
    <w:basedOn w:val="a0"/>
    <w:rsid w:val="00E5280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Lines="100" w:afterLines="100"/>
      <w:ind w:leftChars="100" w:left="100" w:rightChars="100" w:right="100"/>
    </w:pPr>
  </w:style>
  <w:style w:type="character" w:styleId="a5">
    <w:name w:val="page number"/>
    <w:basedOn w:val="a1"/>
    <w:rsid w:val="00FD2926"/>
    <w:rPr>
      <w:rFonts w:cs="Times New Roman"/>
    </w:rPr>
  </w:style>
  <w:style w:type="paragraph" w:customStyle="1" w:styleId="05">
    <w:name w:val="樣式 ＣＨＯＯＳＥ + 套用後:  0.5 列"/>
    <w:basedOn w:val="a"/>
    <w:qFormat/>
    <w:rsid w:val="00FB1E55"/>
  </w:style>
  <w:style w:type="paragraph" w:styleId="a6">
    <w:name w:val="header"/>
    <w:basedOn w:val="a0"/>
    <w:link w:val="a7"/>
    <w:rsid w:val="00680632"/>
    <w:pPr>
      <w:tabs>
        <w:tab w:val="center" w:pos="4153"/>
        <w:tab w:val="right" w:pos="8306"/>
      </w:tabs>
      <w:snapToGrid w:val="0"/>
      <w:jc w:val="center"/>
    </w:pPr>
    <w:rPr>
      <w:sz w:val="28"/>
      <w:szCs w:val="20"/>
    </w:rPr>
  </w:style>
  <w:style w:type="paragraph" w:styleId="a8">
    <w:name w:val="footer"/>
    <w:basedOn w:val="a0"/>
    <w:rsid w:val="00FE17AA"/>
    <w:pPr>
      <w:tabs>
        <w:tab w:val="center" w:pos="4153"/>
        <w:tab w:val="right" w:pos="8306"/>
      </w:tabs>
      <w:snapToGrid w:val="0"/>
      <w:jc w:val="center"/>
    </w:pPr>
    <w:rPr>
      <w:szCs w:val="20"/>
    </w:rPr>
  </w:style>
  <w:style w:type="paragraph" w:customStyle="1" w:styleId="END">
    <w:name w:val="END"/>
    <w:basedOn w:val="a0"/>
    <w:rsid w:val="001430FC"/>
    <w:pPr>
      <w:snapToGrid w:val="0"/>
      <w:spacing w:beforeLines="50"/>
      <w:ind w:right="240"/>
      <w:jc w:val="right"/>
    </w:pPr>
    <w:rPr>
      <w:rFonts w:ascii="標楷體" w:hAnsi="標楷體"/>
      <w:bdr w:val="single" w:sz="4" w:space="0" w:color="auto"/>
    </w:rPr>
  </w:style>
  <w:style w:type="character" w:customStyle="1" w:styleId="a7">
    <w:name w:val="頁首 字元"/>
    <w:basedOn w:val="a1"/>
    <w:link w:val="a6"/>
    <w:locked/>
    <w:rsid w:val="00263BF2"/>
    <w:rPr>
      <w:rFonts w:eastAsia="標楷體" w:cs="Times New Roman"/>
      <w:kern w:val="2"/>
      <w:sz w:val="28"/>
    </w:rPr>
  </w:style>
  <w:style w:type="paragraph" w:styleId="a9">
    <w:name w:val="Balloon Text"/>
    <w:basedOn w:val="a0"/>
    <w:link w:val="aa"/>
    <w:rsid w:val="00D50C6B"/>
    <w:rPr>
      <w:rFonts w:ascii="Cambria" w:eastAsia="新細明體" w:hAnsi="Cambria"/>
      <w:sz w:val="18"/>
      <w:szCs w:val="18"/>
    </w:rPr>
  </w:style>
  <w:style w:type="character" w:customStyle="1" w:styleId="aa">
    <w:name w:val="註解方塊文字 字元"/>
    <w:basedOn w:val="a1"/>
    <w:link w:val="a9"/>
    <w:locked/>
    <w:rsid w:val="00D50C6B"/>
    <w:rPr>
      <w:rFonts w:ascii="Cambria" w:eastAsia="新細明體" w:hAnsi="Cambria" w:cs="Times New Roman"/>
      <w:kern w:val="2"/>
      <w:sz w:val="18"/>
      <w:szCs w:val="18"/>
    </w:rPr>
  </w:style>
  <w:style w:type="paragraph" w:styleId="Web">
    <w:name w:val="Normal (Web)"/>
    <w:basedOn w:val="a0"/>
    <w:uiPriority w:val="99"/>
    <w:rsid w:val="00EC473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663300"/>
      <w:kern w:val="0"/>
    </w:rPr>
  </w:style>
  <w:style w:type="paragraph" w:customStyle="1" w:styleId="11">
    <w:name w:val="清單段落1"/>
    <w:basedOn w:val="a0"/>
    <w:rsid w:val="00D251D1"/>
    <w:pPr>
      <w:ind w:leftChars="200" w:left="480"/>
    </w:pPr>
  </w:style>
  <w:style w:type="character" w:customStyle="1" w:styleId="10">
    <w:name w:val="標題 1 字元"/>
    <w:basedOn w:val="a1"/>
    <w:link w:val="1"/>
    <w:uiPriority w:val="9"/>
    <w:rsid w:val="001765BA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ab">
    <w:name w:val="國中題目"/>
    <w:basedOn w:val="a0"/>
    <w:link w:val="ac"/>
    <w:rsid w:val="00BB65A2"/>
    <w:pPr>
      <w:adjustRightInd w:val="0"/>
      <w:snapToGrid w:val="0"/>
    </w:pPr>
    <w:rPr>
      <w:rFonts w:eastAsia="新細明體"/>
      <w:kern w:val="0"/>
    </w:rPr>
  </w:style>
  <w:style w:type="paragraph" w:customStyle="1" w:styleId="Default">
    <w:name w:val="Default"/>
    <w:rsid w:val="00986CA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20">
    <w:name w:val="標題 2 字元"/>
    <w:basedOn w:val="a1"/>
    <w:link w:val="2"/>
    <w:rsid w:val="00F55A63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1"/>
    <w:link w:val="3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1"/>
    <w:link w:val="4"/>
    <w:rsid w:val="00F55A63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1"/>
    <w:link w:val="5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1"/>
    <w:link w:val="6"/>
    <w:rsid w:val="00F55A63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1"/>
    <w:link w:val="7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1"/>
    <w:link w:val="8"/>
    <w:rsid w:val="00F55A63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1"/>
    <w:link w:val="9"/>
    <w:rsid w:val="00F55A63"/>
    <w:rPr>
      <w:rFonts w:ascii="Arial" w:hAnsi="Arial"/>
      <w:kern w:val="2"/>
      <w:sz w:val="36"/>
      <w:szCs w:val="36"/>
    </w:rPr>
  </w:style>
  <w:style w:type="paragraph" w:styleId="ad">
    <w:name w:val="List Paragraph"/>
    <w:basedOn w:val="a0"/>
    <w:uiPriority w:val="34"/>
    <w:qFormat/>
    <w:rsid w:val="00B7111D"/>
    <w:pPr>
      <w:ind w:leftChars="200" w:left="480"/>
    </w:pPr>
  </w:style>
  <w:style w:type="paragraph" w:customStyle="1" w:styleId="a">
    <w:name w:val="地理段考"/>
    <w:basedOn w:val="ae"/>
    <w:rsid w:val="00067E69"/>
    <w:pPr>
      <w:numPr>
        <w:numId w:val="2"/>
      </w:numPr>
    </w:pPr>
    <w:rPr>
      <w:rFonts w:ascii="標楷體"/>
    </w:rPr>
  </w:style>
  <w:style w:type="paragraph" w:styleId="ae">
    <w:name w:val="Body Text"/>
    <w:basedOn w:val="a0"/>
    <w:link w:val="af"/>
    <w:rsid w:val="00690FF6"/>
    <w:pPr>
      <w:spacing w:after="120"/>
    </w:pPr>
  </w:style>
  <w:style w:type="character" w:customStyle="1" w:styleId="af">
    <w:name w:val="本文 字元"/>
    <w:basedOn w:val="a1"/>
    <w:link w:val="ae"/>
    <w:rsid w:val="00690FF6"/>
    <w:rPr>
      <w:rFonts w:eastAsia="標楷體"/>
      <w:kern w:val="2"/>
      <w:sz w:val="24"/>
      <w:szCs w:val="24"/>
    </w:rPr>
  </w:style>
  <w:style w:type="character" w:customStyle="1" w:styleId="apple-style-span">
    <w:name w:val="apple-style-span"/>
    <w:basedOn w:val="a1"/>
    <w:rsid w:val="00B77CCD"/>
  </w:style>
  <w:style w:type="paragraph" w:styleId="af0">
    <w:name w:val="No Spacing"/>
    <w:uiPriority w:val="1"/>
    <w:qFormat/>
    <w:rsid w:val="00C17BF5"/>
    <w:pPr>
      <w:widowControl w:val="0"/>
    </w:pPr>
    <w:rPr>
      <w:rFonts w:ascii="Calibri" w:hAnsi="Calibri"/>
      <w:kern w:val="2"/>
      <w:sz w:val="24"/>
      <w:szCs w:val="22"/>
    </w:rPr>
  </w:style>
  <w:style w:type="table" w:styleId="af1">
    <w:name w:val="Table Grid"/>
    <w:basedOn w:val="a2"/>
    <w:rsid w:val="0003682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段考"/>
    <w:basedOn w:val="ae"/>
    <w:rsid w:val="00036821"/>
    <w:pPr>
      <w:tabs>
        <w:tab w:val="num" w:pos="52"/>
      </w:tabs>
      <w:ind w:left="52" w:hanging="52"/>
    </w:pPr>
  </w:style>
  <w:style w:type="paragraph" w:styleId="12">
    <w:name w:val="index 1"/>
    <w:basedOn w:val="a0"/>
    <w:next w:val="a0"/>
    <w:autoRedefine/>
    <w:rsid w:val="00BC2BD5"/>
  </w:style>
  <w:style w:type="paragraph" w:styleId="af3">
    <w:name w:val="index heading"/>
    <w:basedOn w:val="a0"/>
    <w:next w:val="12"/>
    <w:rsid w:val="00BC2BD5"/>
    <w:rPr>
      <w:rFonts w:asciiTheme="majorHAnsi" w:eastAsiaTheme="majorEastAsia" w:hAnsiTheme="majorHAnsi" w:cstheme="majorBidi"/>
      <w:b/>
      <w:bCs/>
    </w:rPr>
  </w:style>
  <w:style w:type="paragraph" w:customStyle="1" w:styleId="af4">
    <w:name w:val="考卷方塊"/>
    <w:basedOn w:val="af3"/>
    <w:qFormat/>
    <w:rsid w:val="00952F8F"/>
    <w:rPr>
      <w:rFonts w:eastAsia="華康中黑體"/>
      <w:sz w:val="28"/>
    </w:rPr>
  </w:style>
  <w:style w:type="paragraph" w:styleId="HTML">
    <w:name w:val="HTML Preformatted"/>
    <w:basedOn w:val="a0"/>
    <w:link w:val="HTML0"/>
    <w:uiPriority w:val="99"/>
    <w:unhideWhenUsed/>
    <w:rsid w:val="0089004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1"/>
    <w:link w:val="HTML"/>
    <w:uiPriority w:val="99"/>
    <w:rsid w:val="00890047"/>
    <w:rPr>
      <w:rFonts w:ascii="細明體" w:eastAsia="細明體" w:hAnsi="細明體" w:cs="細明體"/>
      <w:sz w:val="24"/>
      <w:szCs w:val="24"/>
    </w:rPr>
  </w:style>
  <w:style w:type="character" w:styleId="af5">
    <w:name w:val="Hyperlink"/>
    <w:basedOn w:val="a1"/>
    <w:unhideWhenUsed/>
    <w:rsid w:val="00842B68"/>
    <w:rPr>
      <w:color w:val="0000FF"/>
      <w:u w:val="single"/>
    </w:rPr>
  </w:style>
  <w:style w:type="paragraph" w:customStyle="1" w:styleId="first">
    <w:name w:val="first"/>
    <w:basedOn w:val="a0"/>
    <w:rsid w:val="004333B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customStyle="1" w:styleId="ac">
    <w:name w:val="國中題目 字元"/>
    <w:link w:val="ab"/>
    <w:rsid w:val="005413C6"/>
    <w:rPr>
      <w:sz w:val="24"/>
      <w:szCs w:val="24"/>
    </w:rPr>
  </w:style>
  <w:style w:type="paragraph" w:customStyle="1" w:styleId="nonChoiceHeader">
    <w:name w:val="nonChoiceHeader"/>
    <w:basedOn w:val="a0"/>
    <w:autoRedefine/>
    <w:rsid w:val="00EA4919"/>
    <w:pPr>
      <w:numPr>
        <w:numId w:val="21"/>
      </w:numPr>
      <w:snapToGrid w:val="0"/>
      <w:spacing w:line="240" w:lineRule="atLeast"/>
    </w:pPr>
    <w:rPr>
      <w:rFonts w:cs="Arial"/>
      <w:bCs/>
      <w:noProof/>
      <w:kern w:val="0"/>
      <w:szCs w:val="22"/>
      <w:lang w:eastAsia="ru-RU"/>
    </w:rPr>
  </w:style>
  <w:style w:type="character" w:styleId="af6">
    <w:name w:val="annotation reference"/>
    <w:basedOn w:val="a1"/>
    <w:rsid w:val="004E0D72"/>
    <w:rPr>
      <w:sz w:val="18"/>
      <w:szCs w:val="18"/>
    </w:rPr>
  </w:style>
  <w:style w:type="paragraph" w:styleId="af7">
    <w:name w:val="annotation text"/>
    <w:basedOn w:val="a0"/>
    <w:link w:val="af8"/>
    <w:rsid w:val="004E0D72"/>
  </w:style>
  <w:style w:type="character" w:customStyle="1" w:styleId="af8">
    <w:name w:val="註解文字 字元"/>
    <w:basedOn w:val="a1"/>
    <w:link w:val="af7"/>
    <w:rsid w:val="004E0D72"/>
    <w:rPr>
      <w:rFonts w:eastAsia="標楷體"/>
      <w:kern w:val="2"/>
      <w:sz w:val="24"/>
      <w:szCs w:val="24"/>
    </w:rPr>
  </w:style>
  <w:style w:type="paragraph" w:styleId="af9">
    <w:name w:val="annotation subject"/>
    <w:basedOn w:val="af7"/>
    <w:next w:val="af7"/>
    <w:link w:val="afa"/>
    <w:uiPriority w:val="99"/>
    <w:rsid w:val="004E0D72"/>
    <w:rPr>
      <w:b/>
      <w:bCs/>
    </w:rPr>
  </w:style>
  <w:style w:type="character" w:customStyle="1" w:styleId="afa">
    <w:name w:val="註解主旨 字元"/>
    <w:basedOn w:val="af8"/>
    <w:link w:val="af9"/>
    <w:uiPriority w:val="99"/>
    <w:rsid w:val="004E0D72"/>
    <w:rPr>
      <w:rFonts w:eastAsia="標楷體"/>
      <w:b/>
      <w:bCs/>
      <w:kern w:val="2"/>
      <w:sz w:val="24"/>
      <w:szCs w:val="24"/>
    </w:rPr>
  </w:style>
  <w:style w:type="paragraph" w:styleId="afb">
    <w:name w:val="Plain Text"/>
    <w:link w:val="afc"/>
    <w:rsid w:val="00900B53"/>
    <w:pPr>
      <w:spacing w:line="440" w:lineRule="exact"/>
      <w:ind w:left="400" w:hangingChars="400" w:hanging="400"/>
      <w:jc w:val="both"/>
    </w:pPr>
    <w:rPr>
      <w:rFonts w:eastAsia="畢昇中明體" w:cs="Courier New"/>
      <w:sz w:val="26"/>
    </w:rPr>
  </w:style>
  <w:style w:type="character" w:customStyle="1" w:styleId="afc">
    <w:name w:val="純文字 字元"/>
    <w:basedOn w:val="a1"/>
    <w:link w:val="afb"/>
    <w:rsid w:val="00900B53"/>
    <w:rPr>
      <w:rFonts w:eastAsia="畢昇中明體" w:cs="Courier New"/>
      <w:sz w:val="26"/>
    </w:rPr>
  </w:style>
  <w:style w:type="table" w:customStyle="1" w:styleId="21">
    <w:name w:val="表格格線2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表格格線3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表格格線4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表格格線5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表格格線6"/>
    <w:basedOn w:val="a2"/>
    <w:next w:val="af1"/>
    <w:uiPriority w:val="59"/>
    <w:rsid w:val="000C61A9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表格格線7"/>
    <w:basedOn w:val="a2"/>
    <w:next w:val="af1"/>
    <w:uiPriority w:val="59"/>
    <w:rsid w:val="005071AC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(2)題目內文"/>
    <w:basedOn w:val="a0"/>
    <w:rsid w:val="006C65FC"/>
    <w:pPr>
      <w:tabs>
        <w:tab w:val="left" w:pos="2702"/>
        <w:tab w:val="left" w:pos="4858"/>
        <w:tab w:val="left" w:pos="7167"/>
      </w:tabs>
      <w:spacing w:beforeLines="50" w:afterLines="50" w:line="276" w:lineRule="auto"/>
      <w:ind w:leftChars="50" w:left="510" w:rightChars="50" w:right="120" w:hangingChars="150" w:hanging="390"/>
      <w:jc w:val="both"/>
    </w:pPr>
    <w:rPr>
      <w:sz w:val="26"/>
    </w:rPr>
  </w:style>
  <w:style w:type="table" w:customStyle="1" w:styleId="13">
    <w:name w:val="表格格線1"/>
    <w:basedOn w:val="a2"/>
    <w:next w:val="af1"/>
    <w:uiPriority w:val="59"/>
    <w:rsid w:val="000642FC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表格格線8"/>
    <w:basedOn w:val="a2"/>
    <w:next w:val="af1"/>
    <w:uiPriority w:val="59"/>
    <w:rsid w:val="007936F8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表格格線9"/>
    <w:basedOn w:val="a2"/>
    <w:next w:val="af1"/>
    <w:uiPriority w:val="59"/>
    <w:rsid w:val="00502FFE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表格格線10"/>
    <w:basedOn w:val="a2"/>
    <w:next w:val="af1"/>
    <w:uiPriority w:val="59"/>
    <w:rsid w:val="00502FFE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內文1"/>
    <w:rsid w:val="0000759F"/>
    <w:rPr>
      <w:rFonts w:eastAsiaTheme="minorEastAsia"/>
    </w:rPr>
  </w:style>
  <w:style w:type="character" w:styleId="afd">
    <w:name w:val="Strong"/>
    <w:basedOn w:val="a1"/>
    <w:uiPriority w:val="22"/>
    <w:qFormat/>
    <w:locked/>
    <w:rsid w:val="00700C7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header" w:locked="1"/>
    <w:lsdException w:name="caption" w:locked="1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locked="1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Strong" w:locked="1" w:semiHidden="0" w:uiPriority="22" w:unhideWhenUsed="0" w:qFormat="1"/>
    <w:lsdException w:name="Emphasis" w:locked="1" w:semiHidden="0" w:unhideWhenUsed="0" w:qFormat="1"/>
    <w:lsdException w:name="Normal (Web)" w:locked="1" w:uiPriority="99"/>
    <w:lsdException w:name="HTML Preformatted" w:uiPriority="99"/>
    <w:lsdException w:name="annotation subjec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498B"/>
    <w:pPr>
      <w:widowControl w:val="0"/>
    </w:pPr>
    <w:rPr>
      <w:rFonts w:eastAsia="標楷體"/>
      <w:kern w:val="2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locked/>
    <w:rsid w:val="001765BA"/>
    <w:pPr>
      <w:keepNext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qFormat/>
    <w:locked/>
    <w:rsid w:val="00F55A63"/>
    <w:pPr>
      <w:keepNext/>
      <w:numPr>
        <w:ilvl w:val="1"/>
        <w:numId w:val="1"/>
      </w:numPr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0"/>
    <w:next w:val="a0"/>
    <w:link w:val="30"/>
    <w:qFormat/>
    <w:locked/>
    <w:rsid w:val="00F55A63"/>
    <w:pPr>
      <w:keepNext/>
      <w:numPr>
        <w:ilvl w:val="2"/>
        <w:numId w:val="1"/>
      </w:numPr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paragraph" w:styleId="4">
    <w:name w:val="heading 4"/>
    <w:basedOn w:val="a0"/>
    <w:next w:val="a0"/>
    <w:link w:val="40"/>
    <w:qFormat/>
    <w:locked/>
    <w:rsid w:val="00F55A63"/>
    <w:pPr>
      <w:keepNext/>
      <w:numPr>
        <w:ilvl w:val="3"/>
        <w:numId w:val="1"/>
      </w:numPr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basedOn w:val="a0"/>
    <w:next w:val="a0"/>
    <w:link w:val="50"/>
    <w:qFormat/>
    <w:locked/>
    <w:rsid w:val="00F55A63"/>
    <w:pPr>
      <w:keepNext/>
      <w:numPr>
        <w:ilvl w:val="4"/>
        <w:numId w:val="1"/>
      </w:numPr>
      <w:spacing w:line="720" w:lineRule="auto"/>
      <w:ind w:leftChars="200" w:left="200"/>
      <w:outlineLvl w:val="4"/>
    </w:pPr>
    <w:rPr>
      <w:rFonts w:ascii="Arial" w:eastAsia="新細明體" w:hAnsi="Arial"/>
      <w:b/>
      <w:bCs/>
      <w:sz w:val="36"/>
      <w:szCs w:val="36"/>
    </w:rPr>
  </w:style>
  <w:style w:type="paragraph" w:styleId="6">
    <w:name w:val="heading 6"/>
    <w:basedOn w:val="a0"/>
    <w:next w:val="a0"/>
    <w:link w:val="60"/>
    <w:qFormat/>
    <w:locked/>
    <w:rsid w:val="00F55A63"/>
    <w:pPr>
      <w:keepNext/>
      <w:numPr>
        <w:ilvl w:val="5"/>
        <w:numId w:val="1"/>
      </w:numPr>
      <w:spacing w:line="720" w:lineRule="auto"/>
      <w:ind w:leftChars="200" w:left="200"/>
      <w:outlineLvl w:val="5"/>
    </w:pPr>
    <w:rPr>
      <w:rFonts w:ascii="Arial" w:eastAsia="新細明體" w:hAnsi="Arial"/>
      <w:sz w:val="36"/>
      <w:szCs w:val="36"/>
    </w:rPr>
  </w:style>
  <w:style w:type="paragraph" w:styleId="7">
    <w:name w:val="heading 7"/>
    <w:basedOn w:val="a0"/>
    <w:next w:val="a0"/>
    <w:link w:val="70"/>
    <w:qFormat/>
    <w:locked/>
    <w:rsid w:val="00F55A63"/>
    <w:pPr>
      <w:keepNext/>
      <w:numPr>
        <w:ilvl w:val="6"/>
        <w:numId w:val="1"/>
      </w:numPr>
      <w:spacing w:line="720" w:lineRule="auto"/>
      <w:ind w:leftChars="400" w:left="400"/>
      <w:outlineLvl w:val="6"/>
    </w:pPr>
    <w:rPr>
      <w:rFonts w:ascii="Arial" w:eastAsia="新細明體" w:hAnsi="Arial"/>
      <w:b/>
      <w:bCs/>
      <w:sz w:val="36"/>
      <w:szCs w:val="36"/>
    </w:rPr>
  </w:style>
  <w:style w:type="paragraph" w:styleId="8">
    <w:name w:val="heading 8"/>
    <w:basedOn w:val="a0"/>
    <w:next w:val="a0"/>
    <w:link w:val="80"/>
    <w:qFormat/>
    <w:locked/>
    <w:rsid w:val="00F55A63"/>
    <w:pPr>
      <w:keepNext/>
      <w:numPr>
        <w:ilvl w:val="7"/>
        <w:numId w:val="1"/>
      </w:numPr>
      <w:spacing w:line="720" w:lineRule="auto"/>
      <w:ind w:leftChars="400" w:left="400"/>
      <w:outlineLvl w:val="7"/>
    </w:pPr>
    <w:rPr>
      <w:rFonts w:ascii="Arial" w:eastAsia="新細明體" w:hAnsi="Arial"/>
      <w:sz w:val="36"/>
      <w:szCs w:val="36"/>
    </w:rPr>
  </w:style>
  <w:style w:type="paragraph" w:styleId="9">
    <w:name w:val="heading 9"/>
    <w:basedOn w:val="a0"/>
    <w:next w:val="a0"/>
    <w:link w:val="90"/>
    <w:qFormat/>
    <w:locked/>
    <w:rsid w:val="00F55A63"/>
    <w:pPr>
      <w:keepNext/>
      <w:numPr>
        <w:ilvl w:val="8"/>
        <w:numId w:val="1"/>
      </w:numPr>
      <w:spacing w:line="720" w:lineRule="auto"/>
      <w:ind w:leftChars="400" w:left="400"/>
      <w:outlineLvl w:val="8"/>
    </w:pPr>
    <w:rPr>
      <w:rFonts w:ascii="Arial" w:eastAsia="新細明體" w:hAnsi="Arial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題組說明"/>
    <w:basedOn w:val="a0"/>
    <w:rsid w:val="00E5280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Lines="100" w:afterLines="100"/>
      <w:ind w:leftChars="100" w:left="100" w:rightChars="100" w:right="100"/>
    </w:pPr>
  </w:style>
  <w:style w:type="character" w:styleId="a5">
    <w:name w:val="page number"/>
    <w:basedOn w:val="a1"/>
    <w:rsid w:val="00FD2926"/>
    <w:rPr>
      <w:rFonts w:cs="Times New Roman"/>
    </w:rPr>
  </w:style>
  <w:style w:type="paragraph" w:customStyle="1" w:styleId="05">
    <w:name w:val="樣式 ＣＨＯＯＳＥ + 套用後:  0.5 列"/>
    <w:basedOn w:val="a"/>
    <w:qFormat/>
    <w:rsid w:val="00FB1E55"/>
  </w:style>
  <w:style w:type="paragraph" w:styleId="a6">
    <w:name w:val="header"/>
    <w:basedOn w:val="a0"/>
    <w:link w:val="a7"/>
    <w:rsid w:val="00680632"/>
    <w:pPr>
      <w:tabs>
        <w:tab w:val="center" w:pos="4153"/>
        <w:tab w:val="right" w:pos="8306"/>
      </w:tabs>
      <w:snapToGrid w:val="0"/>
      <w:jc w:val="center"/>
    </w:pPr>
    <w:rPr>
      <w:sz w:val="28"/>
      <w:szCs w:val="20"/>
    </w:rPr>
  </w:style>
  <w:style w:type="paragraph" w:styleId="a8">
    <w:name w:val="footer"/>
    <w:basedOn w:val="a0"/>
    <w:rsid w:val="00FE17AA"/>
    <w:pPr>
      <w:tabs>
        <w:tab w:val="center" w:pos="4153"/>
        <w:tab w:val="right" w:pos="8306"/>
      </w:tabs>
      <w:snapToGrid w:val="0"/>
      <w:jc w:val="center"/>
    </w:pPr>
    <w:rPr>
      <w:szCs w:val="20"/>
    </w:rPr>
  </w:style>
  <w:style w:type="paragraph" w:customStyle="1" w:styleId="END">
    <w:name w:val="END"/>
    <w:basedOn w:val="a0"/>
    <w:rsid w:val="001430FC"/>
    <w:pPr>
      <w:snapToGrid w:val="0"/>
      <w:spacing w:beforeLines="50"/>
      <w:ind w:right="240"/>
      <w:jc w:val="right"/>
    </w:pPr>
    <w:rPr>
      <w:rFonts w:ascii="標楷體" w:hAnsi="標楷體"/>
      <w:bdr w:val="single" w:sz="4" w:space="0" w:color="auto"/>
    </w:rPr>
  </w:style>
  <w:style w:type="character" w:customStyle="1" w:styleId="a7">
    <w:name w:val="頁首 字元"/>
    <w:basedOn w:val="a1"/>
    <w:link w:val="a6"/>
    <w:locked/>
    <w:rsid w:val="00263BF2"/>
    <w:rPr>
      <w:rFonts w:eastAsia="標楷體" w:cs="Times New Roman"/>
      <w:kern w:val="2"/>
      <w:sz w:val="28"/>
    </w:rPr>
  </w:style>
  <w:style w:type="paragraph" w:styleId="a9">
    <w:name w:val="Balloon Text"/>
    <w:basedOn w:val="a0"/>
    <w:link w:val="aa"/>
    <w:rsid w:val="00D50C6B"/>
    <w:rPr>
      <w:rFonts w:ascii="Cambria" w:eastAsia="新細明體" w:hAnsi="Cambria"/>
      <w:sz w:val="18"/>
      <w:szCs w:val="18"/>
    </w:rPr>
  </w:style>
  <w:style w:type="character" w:customStyle="1" w:styleId="aa">
    <w:name w:val="註解方塊文字 字元"/>
    <w:basedOn w:val="a1"/>
    <w:link w:val="a9"/>
    <w:locked/>
    <w:rsid w:val="00D50C6B"/>
    <w:rPr>
      <w:rFonts w:ascii="Cambria" w:eastAsia="新細明體" w:hAnsi="Cambria" w:cs="Times New Roman"/>
      <w:kern w:val="2"/>
      <w:sz w:val="18"/>
      <w:szCs w:val="18"/>
    </w:rPr>
  </w:style>
  <w:style w:type="paragraph" w:styleId="Web">
    <w:name w:val="Normal (Web)"/>
    <w:basedOn w:val="a0"/>
    <w:uiPriority w:val="99"/>
    <w:rsid w:val="00EC473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663300"/>
      <w:kern w:val="0"/>
    </w:rPr>
  </w:style>
  <w:style w:type="paragraph" w:customStyle="1" w:styleId="11">
    <w:name w:val="清單段落1"/>
    <w:basedOn w:val="a0"/>
    <w:rsid w:val="00D251D1"/>
    <w:pPr>
      <w:ind w:leftChars="200" w:left="480"/>
    </w:pPr>
  </w:style>
  <w:style w:type="character" w:customStyle="1" w:styleId="10">
    <w:name w:val="標題 1 字元"/>
    <w:basedOn w:val="a1"/>
    <w:link w:val="1"/>
    <w:uiPriority w:val="9"/>
    <w:rsid w:val="001765BA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ab">
    <w:name w:val="國中題目"/>
    <w:basedOn w:val="a0"/>
    <w:link w:val="ac"/>
    <w:rsid w:val="00BB65A2"/>
    <w:pPr>
      <w:adjustRightInd w:val="0"/>
      <w:snapToGrid w:val="0"/>
    </w:pPr>
    <w:rPr>
      <w:rFonts w:eastAsia="新細明體"/>
      <w:kern w:val="0"/>
    </w:rPr>
  </w:style>
  <w:style w:type="paragraph" w:customStyle="1" w:styleId="Default">
    <w:name w:val="Default"/>
    <w:rsid w:val="00986CA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20">
    <w:name w:val="標題 2 字元"/>
    <w:basedOn w:val="a1"/>
    <w:link w:val="2"/>
    <w:rsid w:val="00F55A63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1"/>
    <w:link w:val="3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1"/>
    <w:link w:val="4"/>
    <w:rsid w:val="00F55A63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1"/>
    <w:link w:val="5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1"/>
    <w:link w:val="6"/>
    <w:rsid w:val="00F55A63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1"/>
    <w:link w:val="7"/>
    <w:rsid w:val="00F55A63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1"/>
    <w:link w:val="8"/>
    <w:rsid w:val="00F55A63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1"/>
    <w:link w:val="9"/>
    <w:rsid w:val="00F55A63"/>
    <w:rPr>
      <w:rFonts w:ascii="Arial" w:hAnsi="Arial"/>
      <w:kern w:val="2"/>
      <w:sz w:val="36"/>
      <w:szCs w:val="36"/>
    </w:rPr>
  </w:style>
  <w:style w:type="paragraph" w:styleId="ad">
    <w:name w:val="List Paragraph"/>
    <w:basedOn w:val="a0"/>
    <w:uiPriority w:val="34"/>
    <w:qFormat/>
    <w:rsid w:val="00B7111D"/>
    <w:pPr>
      <w:ind w:leftChars="200" w:left="480"/>
    </w:pPr>
  </w:style>
  <w:style w:type="paragraph" w:customStyle="1" w:styleId="a">
    <w:name w:val="地理段考"/>
    <w:basedOn w:val="ae"/>
    <w:rsid w:val="00067E69"/>
    <w:pPr>
      <w:numPr>
        <w:numId w:val="2"/>
      </w:numPr>
    </w:pPr>
    <w:rPr>
      <w:rFonts w:ascii="標楷體"/>
    </w:rPr>
  </w:style>
  <w:style w:type="paragraph" w:styleId="ae">
    <w:name w:val="Body Text"/>
    <w:basedOn w:val="a0"/>
    <w:link w:val="af"/>
    <w:rsid w:val="00690FF6"/>
    <w:pPr>
      <w:spacing w:after="120"/>
    </w:pPr>
  </w:style>
  <w:style w:type="character" w:customStyle="1" w:styleId="af">
    <w:name w:val="本文 字元"/>
    <w:basedOn w:val="a1"/>
    <w:link w:val="ae"/>
    <w:rsid w:val="00690FF6"/>
    <w:rPr>
      <w:rFonts w:eastAsia="標楷體"/>
      <w:kern w:val="2"/>
      <w:sz w:val="24"/>
      <w:szCs w:val="24"/>
    </w:rPr>
  </w:style>
  <w:style w:type="character" w:customStyle="1" w:styleId="apple-style-span">
    <w:name w:val="apple-style-span"/>
    <w:basedOn w:val="a1"/>
    <w:rsid w:val="00B77CCD"/>
  </w:style>
  <w:style w:type="paragraph" w:styleId="af0">
    <w:name w:val="No Spacing"/>
    <w:uiPriority w:val="1"/>
    <w:qFormat/>
    <w:rsid w:val="00C17BF5"/>
    <w:pPr>
      <w:widowControl w:val="0"/>
    </w:pPr>
    <w:rPr>
      <w:rFonts w:ascii="Calibri" w:hAnsi="Calibri"/>
      <w:kern w:val="2"/>
      <w:sz w:val="24"/>
      <w:szCs w:val="22"/>
    </w:rPr>
  </w:style>
  <w:style w:type="table" w:styleId="af1">
    <w:name w:val="Table Grid"/>
    <w:basedOn w:val="a2"/>
    <w:rsid w:val="0003682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段考"/>
    <w:basedOn w:val="ae"/>
    <w:rsid w:val="00036821"/>
    <w:pPr>
      <w:tabs>
        <w:tab w:val="num" w:pos="52"/>
      </w:tabs>
      <w:ind w:left="52" w:hanging="52"/>
    </w:pPr>
  </w:style>
  <w:style w:type="paragraph" w:styleId="12">
    <w:name w:val="index 1"/>
    <w:basedOn w:val="a0"/>
    <w:next w:val="a0"/>
    <w:autoRedefine/>
    <w:rsid w:val="00BC2BD5"/>
  </w:style>
  <w:style w:type="paragraph" w:styleId="af3">
    <w:name w:val="index heading"/>
    <w:basedOn w:val="a0"/>
    <w:next w:val="12"/>
    <w:rsid w:val="00BC2BD5"/>
    <w:rPr>
      <w:rFonts w:asciiTheme="majorHAnsi" w:eastAsiaTheme="majorEastAsia" w:hAnsiTheme="majorHAnsi" w:cstheme="majorBidi"/>
      <w:b/>
      <w:bCs/>
    </w:rPr>
  </w:style>
  <w:style w:type="paragraph" w:customStyle="1" w:styleId="af4">
    <w:name w:val="考卷方塊"/>
    <w:basedOn w:val="af3"/>
    <w:qFormat/>
    <w:rsid w:val="00952F8F"/>
    <w:rPr>
      <w:rFonts w:eastAsia="華康中黑體"/>
      <w:sz w:val="28"/>
    </w:rPr>
  </w:style>
  <w:style w:type="paragraph" w:styleId="HTML">
    <w:name w:val="HTML Preformatted"/>
    <w:basedOn w:val="a0"/>
    <w:link w:val="HTML0"/>
    <w:uiPriority w:val="99"/>
    <w:unhideWhenUsed/>
    <w:rsid w:val="0089004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1"/>
    <w:link w:val="HTML"/>
    <w:uiPriority w:val="99"/>
    <w:rsid w:val="00890047"/>
    <w:rPr>
      <w:rFonts w:ascii="細明體" w:eastAsia="細明體" w:hAnsi="細明體" w:cs="細明體"/>
      <w:sz w:val="24"/>
      <w:szCs w:val="24"/>
    </w:rPr>
  </w:style>
  <w:style w:type="character" w:styleId="af5">
    <w:name w:val="Hyperlink"/>
    <w:basedOn w:val="a1"/>
    <w:unhideWhenUsed/>
    <w:rsid w:val="00842B68"/>
    <w:rPr>
      <w:color w:val="0000FF"/>
      <w:u w:val="single"/>
    </w:rPr>
  </w:style>
  <w:style w:type="paragraph" w:customStyle="1" w:styleId="first">
    <w:name w:val="first"/>
    <w:basedOn w:val="a0"/>
    <w:rsid w:val="004333B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customStyle="1" w:styleId="ac">
    <w:name w:val="國中題目 字元"/>
    <w:link w:val="ab"/>
    <w:rsid w:val="005413C6"/>
    <w:rPr>
      <w:sz w:val="24"/>
      <w:szCs w:val="24"/>
    </w:rPr>
  </w:style>
  <w:style w:type="paragraph" w:customStyle="1" w:styleId="nonChoiceHeader">
    <w:name w:val="nonChoiceHeader"/>
    <w:basedOn w:val="a0"/>
    <w:autoRedefine/>
    <w:rsid w:val="00EA4919"/>
    <w:pPr>
      <w:numPr>
        <w:numId w:val="21"/>
      </w:numPr>
      <w:snapToGrid w:val="0"/>
      <w:spacing w:line="240" w:lineRule="atLeast"/>
    </w:pPr>
    <w:rPr>
      <w:rFonts w:cs="Arial"/>
      <w:bCs/>
      <w:noProof/>
      <w:kern w:val="0"/>
      <w:szCs w:val="22"/>
      <w:lang w:eastAsia="ru-RU"/>
    </w:rPr>
  </w:style>
  <w:style w:type="character" w:styleId="af6">
    <w:name w:val="annotation reference"/>
    <w:basedOn w:val="a1"/>
    <w:rsid w:val="004E0D72"/>
    <w:rPr>
      <w:sz w:val="18"/>
      <w:szCs w:val="18"/>
    </w:rPr>
  </w:style>
  <w:style w:type="paragraph" w:styleId="af7">
    <w:name w:val="annotation text"/>
    <w:basedOn w:val="a0"/>
    <w:link w:val="af8"/>
    <w:rsid w:val="004E0D72"/>
  </w:style>
  <w:style w:type="character" w:customStyle="1" w:styleId="af8">
    <w:name w:val="註解文字 字元"/>
    <w:basedOn w:val="a1"/>
    <w:link w:val="af7"/>
    <w:rsid w:val="004E0D72"/>
    <w:rPr>
      <w:rFonts w:eastAsia="標楷體"/>
      <w:kern w:val="2"/>
      <w:sz w:val="24"/>
      <w:szCs w:val="24"/>
    </w:rPr>
  </w:style>
  <w:style w:type="paragraph" w:styleId="af9">
    <w:name w:val="annotation subject"/>
    <w:basedOn w:val="af7"/>
    <w:next w:val="af7"/>
    <w:link w:val="afa"/>
    <w:uiPriority w:val="99"/>
    <w:rsid w:val="004E0D72"/>
    <w:rPr>
      <w:b/>
      <w:bCs/>
    </w:rPr>
  </w:style>
  <w:style w:type="character" w:customStyle="1" w:styleId="afa">
    <w:name w:val="註解主旨 字元"/>
    <w:basedOn w:val="af8"/>
    <w:link w:val="af9"/>
    <w:uiPriority w:val="99"/>
    <w:rsid w:val="004E0D72"/>
    <w:rPr>
      <w:rFonts w:eastAsia="標楷體"/>
      <w:b/>
      <w:bCs/>
      <w:kern w:val="2"/>
      <w:sz w:val="24"/>
      <w:szCs w:val="24"/>
    </w:rPr>
  </w:style>
  <w:style w:type="paragraph" w:styleId="afb">
    <w:name w:val="Plain Text"/>
    <w:link w:val="afc"/>
    <w:rsid w:val="00900B53"/>
    <w:pPr>
      <w:spacing w:line="440" w:lineRule="exact"/>
      <w:ind w:left="400" w:hangingChars="400" w:hanging="400"/>
      <w:jc w:val="both"/>
    </w:pPr>
    <w:rPr>
      <w:rFonts w:eastAsia="畢昇中明體" w:cs="Courier New"/>
      <w:sz w:val="26"/>
    </w:rPr>
  </w:style>
  <w:style w:type="character" w:customStyle="1" w:styleId="afc">
    <w:name w:val="純文字 字元"/>
    <w:basedOn w:val="a1"/>
    <w:link w:val="afb"/>
    <w:rsid w:val="00900B53"/>
    <w:rPr>
      <w:rFonts w:eastAsia="畢昇中明體" w:cs="Courier New"/>
      <w:sz w:val="26"/>
    </w:rPr>
  </w:style>
  <w:style w:type="table" w:customStyle="1" w:styleId="21">
    <w:name w:val="表格格線2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表格格線3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表格格線4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表格格線5"/>
    <w:basedOn w:val="a2"/>
    <w:next w:val="af1"/>
    <w:uiPriority w:val="59"/>
    <w:rsid w:val="007B2D3B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表格格線6"/>
    <w:basedOn w:val="a2"/>
    <w:next w:val="af1"/>
    <w:uiPriority w:val="59"/>
    <w:rsid w:val="000C61A9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表格格線7"/>
    <w:basedOn w:val="a2"/>
    <w:next w:val="af1"/>
    <w:uiPriority w:val="59"/>
    <w:rsid w:val="005071AC"/>
    <w:rPr>
      <w:rFonts w:ascii="Calibri" w:eastAsia="Times New Roman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(2)題目內文"/>
    <w:basedOn w:val="a0"/>
    <w:rsid w:val="006C65FC"/>
    <w:pPr>
      <w:tabs>
        <w:tab w:val="left" w:pos="2702"/>
        <w:tab w:val="left" w:pos="4858"/>
        <w:tab w:val="left" w:pos="7167"/>
      </w:tabs>
      <w:spacing w:beforeLines="50" w:afterLines="50" w:line="276" w:lineRule="auto"/>
      <w:ind w:leftChars="50" w:left="510" w:rightChars="50" w:right="120" w:hangingChars="150" w:hanging="390"/>
      <w:jc w:val="both"/>
    </w:pPr>
    <w:rPr>
      <w:sz w:val="26"/>
    </w:rPr>
  </w:style>
  <w:style w:type="table" w:customStyle="1" w:styleId="13">
    <w:name w:val="表格格線1"/>
    <w:basedOn w:val="a2"/>
    <w:next w:val="af1"/>
    <w:uiPriority w:val="59"/>
    <w:rsid w:val="000642FC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表格格線8"/>
    <w:basedOn w:val="a2"/>
    <w:next w:val="af1"/>
    <w:uiPriority w:val="59"/>
    <w:rsid w:val="007936F8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表格格線9"/>
    <w:basedOn w:val="a2"/>
    <w:next w:val="af1"/>
    <w:uiPriority w:val="59"/>
    <w:rsid w:val="00502FFE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表格格線10"/>
    <w:basedOn w:val="a2"/>
    <w:next w:val="af1"/>
    <w:uiPriority w:val="59"/>
    <w:rsid w:val="00502FFE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內文1"/>
    <w:rsid w:val="0000759F"/>
    <w:rPr>
      <w:rFonts w:eastAsiaTheme="minorEastAsia"/>
    </w:rPr>
  </w:style>
  <w:style w:type="character" w:styleId="afd">
    <w:name w:val="Strong"/>
    <w:basedOn w:val="a1"/>
    <w:uiPriority w:val="22"/>
    <w:qFormat/>
    <w:locked/>
    <w:rsid w:val="00700C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5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73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7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87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23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3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9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1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98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4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896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3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openxmlformats.org/officeDocument/2006/relationships/header" Target="header3.xml"/><Relationship Id="rId10" Type="http://schemas.openxmlformats.org/officeDocument/2006/relationships/diagramLayout" Target="diagrams/layout1.xm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37329;&#33775;&#22283;&#20013;\&#31038;&#26371;&#27573;&#32771;&#26684;&#24335;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CBFCC75-E745-49AC-80BE-C70AE0A46E2B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</dgm:pt>
    <dgm:pt modelId="{779E46B5-242E-4DFB-AA59-748281D9BC12}">
      <dgm:prSet phldrT="[文字]" custT="1"/>
      <dgm:spPr/>
      <dgm:t>
        <a:bodyPr/>
        <a:lstStyle/>
        <a:p>
          <a:pPr algn="ctr"/>
          <a:r>
            <a:rPr lang="en-US" altLang="zh-TW" sz="1200">
              <a:latin typeface="標楷體" pitchFamily="65" charset="-120"/>
              <a:ea typeface="標楷體" pitchFamily="65" charset="-120"/>
            </a:rPr>
            <a:t>(</a:t>
          </a:r>
          <a:r>
            <a:rPr lang="zh-TW" altLang="en-US" sz="1200">
              <a:latin typeface="標楷體" pitchFamily="65" charset="-120"/>
              <a:ea typeface="標楷體" pitchFamily="65" charset="-120"/>
            </a:rPr>
            <a:t>甲</a:t>
          </a:r>
          <a:r>
            <a:rPr lang="en-US" altLang="zh-TW" sz="1200">
              <a:latin typeface="標楷體" pitchFamily="65" charset="-120"/>
              <a:ea typeface="標楷體" pitchFamily="65" charset="-120"/>
            </a:rPr>
            <a:t>)</a:t>
          </a:r>
        </a:p>
        <a:p>
          <a:pPr algn="l"/>
          <a:r>
            <a:rPr lang="zh-TW" sz="1200">
              <a:latin typeface="標楷體" pitchFamily="65" charset="-120"/>
              <a:ea typeface="標楷體" pitchFamily="65" charset="-120"/>
            </a:rPr>
            <a:t>發揮所長，選擇擔任法官的工作</a:t>
          </a:r>
          <a:endParaRPr lang="zh-TW" altLang="en-US" sz="1200">
            <a:latin typeface="標楷體" pitchFamily="65" charset="-120"/>
            <a:ea typeface="標楷體" pitchFamily="65" charset="-120"/>
          </a:endParaRPr>
        </a:p>
      </dgm:t>
    </dgm:pt>
    <dgm:pt modelId="{D9D21592-04DA-470B-8AA6-2F1A89A86488}" type="parTrans" cxnId="{B4A4B445-5B70-40F7-96BB-5556387698B2}">
      <dgm:prSet/>
      <dgm:spPr/>
      <dgm:t>
        <a:bodyPr/>
        <a:lstStyle/>
        <a:p>
          <a:endParaRPr lang="zh-TW" altLang="en-US"/>
        </a:p>
      </dgm:t>
    </dgm:pt>
    <dgm:pt modelId="{607D3CA0-119C-4E57-BDEB-F6F7A949BD93}" type="sibTrans" cxnId="{B4A4B445-5B70-40F7-96BB-5556387698B2}">
      <dgm:prSet/>
      <dgm:spPr/>
      <dgm:t>
        <a:bodyPr/>
        <a:lstStyle/>
        <a:p>
          <a:pPr algn="ctr"/>
          <a:endParaRPr lang="zh-TW" altLang="en-US">
            <a:latin typeface="標楷體" pitchFamily="65" charset="-120"/>
            <a:ea typeface="標楷體" pitchFamily="65" charset="-120"/>
          </a:endParaRPr>
        </a:p>
      </dgm:t>
    </dgm:pt>
    <dgm:pt modelId="{27F4FEFD-75C0-4BCF-8F69-A7CEEAB7EC9F}">
      <dgm:prSet phldrT="[文字]" custT="1"/>
      <dgm:spPr/>
      <dgm:t>
        <a:bodyPr/>
        <a:lstStyle/>
        <a:p>
          <a:pPr algn="ctr"/>
          <a:r>
            <a:rPr lang="en-US" altLang="zh-TW" sz="1200">
              <a:latin typeface="標楷體" pitchFamily="65" charset="-120"/>
              <a:ea typeface="標楷體" pitchFamily="65" charset="-120"/>
            </a:rPr>
            <a:t>(</a:t>
          </a:r>
          <a:r>
            <a:rPr lang="zh-TW" altLang="en-US" sz="1200">
              <a:latin typeface="標楷體" pitchFamily="65" charset="-120"/>
              <a:ea typeface="標楷體" pitchFamily="65" charset="-120"/>
            </a:rPr>
            <a:t>丙</a:t>
          </a:r>
          <a:r>
            <a:rPr lang="en-US" altLang="zh-TW" sz="1200">
              <a:latin typeface="標楷體" pitchFamily="65" charset="-120"/>
              <a:ea typeface="標楷體" pitchFamily="65" charset="-120"/>
            </a:rPr>
            <a:t>)</a:t>
          </a:r>
        </a:p>
        <a:p>
          <a:pPr algn="ctr"/>
          <a:r>
            <a:rPr lang="zh-TW" sz="1200">
              <a:latin typeface="標楷體" pitchFamily="65" charset="-120"/>
              <a:ea typeface="標楷體" pitchFamily="65" charset="-120"/>
            </a:rPr>
            <a:t>加入法官協會，推動司法改革工作</a:t>
          </a:r>
          <a:endParaRPr lang="zh-TW" altLang="en-US" sz="1200">
            <a:latin typeface="標楷體" pitchFamily="65" charset="-120"/>
            <a:ea typeface="標楷體" pitchFamily="65" charset="-120"/>
          </a:endParaRPr>
        </a:p>
      </dgm:t>
    </dgm:pt>
    <dgm:pt modelId="{A49C491B-E33C-41CA-BEED-E4334B9F2A20}" type="parTrans" cxnId="{733D83AD-1823-4629-A8BB-427E7726D171}">
      <dgm:prSet/>
      <dgm:spPr/>
      <dgm:t>
        <a:bodyPr/>
        <a:lstStyle/>
        <a:p>
          <a:endParaRPr lang="zh-TW" altLang="en-US"/>
        </a:p>
      </dgm:t>
    </dgm:pt>
    <dgm:pt modelId="{22BE0873-57CE-4B42-84CB-70C5334784F6}" type="sibTrans" cxnId="{733D83AD-1823-4629-A8BB-427E7726D171}">
      <dgm:prSet/>
      <dgm:spPr/>
      <dgm:t>
        <a:bodyPr/>
        <a:lstStyle/>
        <a:p>
          <a:pPr algn="ctr"/>
          <a:endParaRPr lang="zh-TW" altLang="en-US">
            <a:latin typeface="標楷體" pitchFamily="65" charset="-120"/>
            <a:ea typeface="標楷體" pitchFamily="65" charset="-120"/>
          </a:endParaRPr>
        </a:p>
      </dgm:t>
    </dgm:pt>
    <dgm:pt modelId="{E64940CA-4DC3-4572-8B3E-3826EA5E9E71}">
      <dgm:prSet phldrT="[文字]" custT="1"/>
      <dgm:spPr/>
      <dgm:t>
        <a:bodyPr/>
        <a:lstStyle/>
        <a:p>
          <a:pPr algn="ctr"/>
          <a:r>
            <a:rPr lang="en-US" altLang="zh-TW" sz="1200">
              <a:latin typeface="標楷體" pitchFamily="65" charset="-120"/>
              <a:ea typeface="標楷體" pitchFamily="65" charset="-120"/>
            </a:rPr>
            <a:t>(</a:t>
          </a:r>
          <a:r>
            <a:rPr lang="zh-TW" altLang="en-US" sz="1200">
              <a:latin typeface="標楷體" pitchFamily="65" charset="-120"/>
              <a:ea typeface="標楷體" pitchFamily="65" charset="-120"/>
            </a:rPr>
            <a:t>丁</a:t>
          </a:r>
          <a:r>
            <a:rPr lang="en-US" altLang="zh-TW" sz="1200">
              <a:latin typeface="標楷體" pitchFamily="65" charset="-120"/>
              <a:ea typeface="標楷體" pitchFamily="65" charset="-120"/>
            </a:rPr>
            <a:t>)</a:t>
          </a:r>
        </a:p>
        <a:p>
          <a:pPr algn="l"/>
          <a:r>
            <a:rPr lang="zh-TW" sz="1200">
              <a:latin typeface="標楷體" pitchFamily="65" charset="-120"/>
              <a:ea typeface="標楷體" pitchFamily="65" charset="-120"/>
            </a:rPr>
            <a:t>工作之餘，發表相關學術論文及報告</a:t>
          </a:r>
          <a:endParaRPr lang="zh-TW" altLang="en-US" sz="1200">
            <a:latin typeface="標楷體" pitchFamily="65" charset="-120"/>
            <a:ea typeface="標楷體" pitchFamily="65" charset="-120"/>
          </a:endParaRPr>
        </a:p>
      </dgm:t>
    </dgm:pt>
    <dgm:pt modelId="{343206C5-B629-4019-A346-8E3EB72CBE37}" type="parTrans" cxnId="{EBEE6445-04F0-4A3D-AF3E-971DEAF8FA15}">
      <dgm:prSet/>
      <dgm:spPr/>
      <dgm:t>
        <a:bodyPr/>
        <a:lstStyle/>
        <a:p>
          <a:endParaRPr lang="zh-TW" altLang="en-US"/>
        </a:p>
      </dgm:t>
    </dgm:pt>
    <dgm:pt modelId="{D6CC7CBD-0C70-4886-8040-9B61E6ED7E55}" type="sibTrans" cxnId="{EBEE6445-04F0-4A3D-AF3E-971DEAF8FA15}">
      <dgm:prSet/>
      <dgm:spPr/>
      <dgm:t>
        <a:bodyPr/>
        <a:lstStyle/>
        <a:p>
          <a:endParaRPr lang="zh-TW" altLang="en-US"/>
        </a:p>
      </dgm:t>
    </dgm:pt>
    <dgm:pt modelId="{E2F8AD48-F022-4E6B-9CB1-9B4856A4EB3E}">
      <dgm:prSet custT="1"/>
      <dgm:spPr/>
      <dgm:t>
        <a:bodyPr/>
        <a:lstStyle/>
        <a:p>
          <a:pPr algn="ctr"/>
          <a:r>
            <a:rPr lang="en-US" altLang="zh-TW" sz="1200">
              <a:latin typeface="標楷體" pitchFamily="65" charset="-120"/>
              <a:ea typeface="標楷體" pitchFamily="65" charset="-120"/>
            </a:rPr>
            <a:t>(</a:t>
          </a:r>
          <a:r>
            <a:rPr lang="zh-TW" altLang="en-US" sz="1200">
              <a:latin typeface="標楷體" pitchFamily="65" charset="-120"/>
              <a:ea typeface="標楷體" pitchFamily="65" charset="-120"/>
            </a:rPr>
            <a:t>乙</a:t>
          </a:r>
          <a:r>
            <a:rPr lang="en-US" altLang="zh-TW" sz="1200">
              <a:latin typeface="標楷體" pitchFamily="65" charset="-120"/>
              <a:ea typeface="標楷體" pitchFamily="65" charset="-120"/>
            </a:rPr>
            <a:t>)</a:t>
          </a:r>
        </a:p>
        <a:p>
          <a:pPr algn="ctr"/>
          <a:r>
            <a:rPr lang="zh-TW" sz="1200">
              <a:latin typeface="標楷體" pitchFamily="65" charset="-120"/>
              <a:ea typeface="標楷體" pitchFamily="65" charset="-120"/>
            </a:rPr>
            <a:t>通過國家考試，成為地方法院的法官</a:t>
          </a:r>
          <a:endParaRPr lang="zh-TW" altLang="en-US" sz="1200">
            <a:latin typeface="標楷體" pitchFamily="65" charset="-120"/>
            <a:ea typeface="標楷體" pitchFamily="65" charset="-120"/>
          </a:endParaRPr>
        </a:p>
      </dgm:t>
    </dgm:pt>
    <dgm:pt modelId="{E193DA1A-6884-48F4-88C8-D4EB3F4A466B}" type="sibTrans" cxnId="{679CDD08-0962-46DC-8C82-3AFF6A048009}">
      <dgm:prSet/>
      <dgm:spPr/>
      <dgm:t>
        <a:bodyPr/>
        <a:lstStyle/>
        <a:p>
          <a:pPr algn="ctr"/>
          <a:endParaRPr lang="zh-TW" altLang="en-US">
            <a:latin typeface="標楷體" pitchFamily="65" charset="-120"/>
            <a:ea typeface="標楷體" pitchFamily="65" charset="-120"/>
          </a:endParaRPr>
        </a:p>
      </dgm:t>
    </dgm:pt>
    <dgm:pt modelId="{DBF5A398-0D98-4C19-892A-1AB63EED3674}" type="parTrans" cxnId="{679CDD08-0962-46DC-8C82-3AFF6A048009}">
      <dgm:prSet/>
      <dgm:spPr/>
      <dgm:t>
        <a:bodyPr/>
        <a:lstStyle/>
        <a:p>
          <a:endParaRPr lang="zh-TW" altLang="en-US"/>
        </a:p>
      </dgm:t>
    </dgm:pt>
    <dgm:pt modelId="{29583A1B-75C2-42F4-9CEC-23C84C6A1837}" type="pres">
      <dgm:prSet presAssocID="{9CBFCC75-E745-49AC-80BE-C70AE0A46E2B}" presName="Name0" presStyleCnt="0">
        <dgm:presLayoutVars>
          <dgm:dir/>
          <dgm:resizeHandles val="exact"/>
        </dgm:presLayoutVars>
      </dgm:prSet>
      <dgm:spPr/>
    </dgm:pt>
    <dgm:pt modelId="{57728957-7918-4D6C-B55C-5F8529569166}" type="pres">
      <dgm:prSet presAssocID="{779E46B5-242E-4DFB-AA59-748281D9BC12}" presName="node" presStyleLbl="node1" presStyleIdx="0" presStyleCnt="4" custScaleX="15546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F360620-578C-4245-8868-EFC55ADFD52C}" type="pres">
      <dgm:prSet presAssocID="{607D3CA0-119C-4E57-BDEB-F6F7A949BD93}" presName="sibTrans" presStyleLbl="sibTrans2D1" presStyleIdx="0" presStyleCnt="3"/>
      <dgm:spPr/>
      <dgm:t>
        <a:bodyPr/>
        <a:lstStyle/>
        <a:p>
          <a:endParaRPr lang="zh-TW" altLang="en-US"/>
        </a:p>
      </dgm:t>
    </dgm:pt>
    <dgm:pt modelId="{C4CBD5AE-755D-4CD9-B9E8-62630D5F0C40}" type="pres">
      <dgm:prSet presAssocID="{607D3CA0-119C-4E57-BDEB-F6F7A949BD93}" presName="connectorText" presStyleLbl="sibTrans2D1" presStyleIdx="0" presStyleCnt="3"/>
      <dgm:spPr/>
      <dgm:t>
        <a:bodyPr/>
        <a:lstStyle/>
        <a:p>
          <a:endParaRPr lang="zh-TW" altLang="en-US"/>
        </a:p>
      </dgm:t>
    </dgm:pt>
    <dgm:pt modelId="{C68DF0C7-C0E2-41BD-A85A-C55AF3044DD9}" type="pres">
      <dgm:prSet presAssocID="{E2F8AD48-F022-4E6B-9CB1-9B4856A4EB3E}" presName="node" presStyleLbl="node1" presStyleIdx="1" presStyleCnt="4" custScaleX="15546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C312468-4735-4D19-94D2-1E811675E06E}" type="pres">
      <dgm:prSet presAssocID="{E193DA1A-6884-48F4-88C8-D4EB3F4A466B}" presName="sibTrans" presStyleLbl="sibTrans2D1" presStyleIdx="1" presStyleCnt="3"/>
      <dgm:spPr/>
      <dgm:t>
        <a:bodyPr/>
        <a:lstStyle/>
        <a:p>
          <a:endParaRPr lang="zh-TW" altLang="en-US"/>
        </a:p>
      </dgm:t>
    </dgm:pt>
    <dgm:pt modelId="{8CE509C7-9096-4C40-8E3F-34A35A3FC7B8}" type="pres">
      <dgm:prSet presAssocID="{E193DA1A-6884-48F4-88C8-D4EB3F4A466B}" presName="connectorText" presStyleLbl="sibTrans2D1" presStyleIdx="1" presStyleCnt="3"/>
      <dgm:spPr/>
      <dgm:t>
        <a:bodyPr/>
        <a:lstStyle/>
        <a:p>
          <a:endParaRPr lang="zh-TW" altLang="en-US"/>
        </a:p>
      </dgm:t>
    </dgm:pt>
    <dgm:pt modelId="{DF00FC0D-9296-4A93-9C76-CEC2792AB17F}" type="pres">
      <dgm:prSet presAssocID="{27F4FEFD-75C0-4BCF-8F69-A7CEEAB7EC9F}" presName="node" presStyleLbl="node1" presStyleIdx="2" presStyleCnt="4" custScaleX="15546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0156B50-209B-4090-B830-A14ACD463C1A}" type="pres">
      <dgm:prSet presAssocID="{22BE0873-57CE-4B42-84CB-70C5334784F6}" presName="sibTrans" presStyleLbl="sibTrans2D1" presStyleIdx="2" presStyleCnt="3"/>
      <dgm:spPr/>
      <dgm:t>
        <a:bodyPr/>
        <a:lstStyle/>
        <a:p>
          <a:endParaRPr lang="zh-TW" altLang="en-US"/>
        </a:p>
      </dgm:t>
    </dgm:pt>
    <dgm:pt modelId="{7FDA13C6-05C0-43E4-AAE7-2F8BA97E51CF}" type="pres">
      <dgm:prSet presAssocID="{22BE0873-57CE-4B42-84CB-70C5334784F6}" presName="connectorText" presStyleLbl="sibTrans2D1" presStyleIdx="2" presStyleCnt="3"/>
      <dgm:spPr/>
      <dgm:t>
        <a:bodyPr/>
        <a:lstStyle/>
        <a:p>
          <a:endParaRPr lang="zh-TW" altLang="en-US"/>
        </a:p>
      </dgm:t>
    </dgm:pt>
    <dgm:pt modelId="{ACF16686-D8C4-40D8-9797-19CF4F0EDEFA}" type="pres">
      <dgm:prSet presAssocID="{E64940CA-4DC3-4572-8B3E-3826EA5E9E71}" presName="node" presStyleLbl="node1" presStyleIdx="3" presStyleCnt="4" custScaleX="15546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B4A4B445-5B70-40F7-96BB-5556387698B2}" srcId="{9CBFCC75-E745-49AC-80BE-C70AE0A46E2B}" destId="{779E46B5-242E-4DFB-AA59-748281D9BC12}" srcOrd="0" destOrd="0" parTransId="{D9D21592-04DA-470B-8AA6-2F1A89A86488}" sibTransId="{607D3CA0-119C-4E57-BDEB-F6F7A949BD93}"/>
    <dgm:cxn modelId="{B52EF57D-C9E2-4097-A8B8-D92352E9A86A}" type="presOf" srcId="{E64940CA-4DC3-4572-8B3E-3826EA5E9E71}" destId="{ACF16686-D8C4-40D8-9797-19CF4F0EDEFA}" srcOrd="0" destOrd="0" presId="urn:microsoft.com/office/officeart/2005/8/layout/process1"/>
    <dgm:cxn modelId="{733D83AD-1823-4629-A8BB-427E7726D171}" srcId="{9CBFCC75-E745-49AC-80BE-C70AE0A46E2B}" destId="{27F4FEFD-75C0-4BCF-8F69-A7CEEAB7EC9F}" srcOrd="2" destOrd="0" parTransId="{A49C491B-E33C-41CA-BEED-E4334B9F2A20}" sibTransId="{22BE0873-57CE-4B42-84CB-70C5334784F6}"/>
    <dgm:cxn modelId="{E6E995B9-A761-4D3E-909F-EBFDC0E9D63C}" type="presOf" srcId="{E2F8AD48-F022-4E6B-9CB1-9B4856A4EB3E}" destId="{C68DF0C7-C0E2-41BD-A85A-C55AF3044DD9}" srcOrd="0" destOrd="0" presId="urn:microsoft.com/office/officeart/2005/8/layout/process1"/>
    <dgm:cxn modelId="{07E02513-651E-4B19-ACD1-372F0643FA56}" type="presOf" srcId="{22BE0873-57CE-4B42-84CB-70C5334784F6}" destId="{D0156B50-209B-4090-B830-A14ACD463C1A}" srcOrd="0" destOrd="0" presId="urn:microsoft.com/office/officeart/2005/8/layout/process1"/>
    <dgm:cxn modelId="{679CDD08-0962-46DC-8C82-3AFF6A048009}" srcId="{9CBFCC75-E745-49AC-80BE-C70AE0A46E2B}" destId="{E2F8AD48-F022-4E6B-9CB1-9B4856A4EB3E}" srcOrd="1" destOrd="0" parTransId="{DBF5A398-0D98-4C19-892A-1AB63EED3674}" sibTransId="{E193DA1A-6884-48F4-88C8-D4EB3F4A466B}"/>
    <dgm:cxn modelId="{C883662D-0B42-45A7-9150-8E4523F973B5}" type="presOf" srcId="{779E46B5-242E-4DFB-AA59-748281D9BC12}" destId="{57728957-7918-4D6C-B55C-5F8529569166}" srcOrd="0" destOrd="0" presId="urn:microsoft.com/office/officeart/2005/8/layout/process1"/>
    <dgm:cxn modelId="{EBEE6445-04F0-4A3D-AF3E-971DEAF8FA15}" srcId="{9CBFCC75-E745-49AC-80BE-C70AE0A46E2B}" destId="{E64940CA-4DC3-4572-8B3E-3826EA5E9E71}" srcOrd="3" destOrd="0" parTransId="{343206C5-B629-4019-A346-8E3EB72CBE37}" sibTransId="{D6CC7CBD-0C70-4886-8040-9B61E6ED7E55}"/>
    <dgm:cxn modelId="{D5150998-C25D-4B5E-8886-A4A280E157A1}" type="presOf" srcId="{607D3CA0-119C-4E57-BDEB-F6F7A949BD93}" destId="{C4CBD5AE-755D-4CD9-B9E8-62630D5F0C40}" srcOrd="1" destOrd="0" presId="urn:microsoft.com/office/officeart/2005/8/layout/process1"/>
    <dgm:cxn modelId="{13BBBCC3-9ADB-44F0-B7DA-AAEA9BA8E8D4}" type="presOf" srcId="{27F4FEFD-75C0-4BCF-8F69-A7CEEAB7EC9F}" destId="{DF00FC0D-9296-4A93-9C76-CEC2792AB17F}" srcOrd="0" destOrd="0" presId="urn:microsoft.com/office/officeart/2005/8/layout/process1"/>
    <dgm:cxn modelId="{81151EDD-0029-4CAB-A433-72BF46B5AF55}" type="presOf" srcId="{9CBFCC75-E745-49AC-80BE-C70AE0A46E2B}" destId="{29583A1B-75C2-42F4-9CEC-23C84C6A1837}" srcOrd="0" destOrd="0" presId="urn:microsoft.com/office/officeart/2005/8/layout/process1"/>
    <dgm:cxn modelId="{59131367-BFD9-4FA3-B46A-12D2F62C35B9}" type="presOf" srcId="{E193DA1A-6884-48F4-88C8-D4EB3F4A466B}" destId="{0C312468-4735-4D19-94D2-1E811675E06E}" srcOrd="0" destOrd="0" presId="urn:microsoft.com/office/officeart/2005/8/layout/process1"/>
    <dgm:cxn modelId="{6B7250D1-04ED-4CF1-A2C2-AB1A526E39AF}" type="presOf" srcId="{22BE0873-57CE-4B42-84CB-70C5334784F6}" destId="{7FDA13C6-05C0-43E4-AAE7-2F8BA97E51CF}" srcOrd="1" destOrd="0" presId="urn:microsoft.com/office/officeart/2005/8/layout/process1"/>
    <dgm:cxn modelId="{EA5BDA86-ACE6-44DE-853A-9687686A56B0}" type="presOf" srcId="{607D3CA0-119C-4E57-BDEB-F6F7A949BD93}" destId="{1F360620-578C-4245-8868-EFC55ADFD52C}" srcOrd="0" destOrd="0" presId="urn:microsoft.com/office/officeart/2005/8/layout/process1"/>
    <dgm:cxn modelId="{E8599D32-0C71-416D-A973-04A16180F600}" type="presOf" srcId="{E193DA1A-6884-48F4-88C8-D4EB3F4A466B}" destId="{8CE509C7-9096-4C40-8E3F-34A35A3FC7B8}" srcOrd="1" destOrd="0" presId="urn:microsoft.com/office/officeart/2005/8/layout/process1"/>
    <dgm:cxn modelId="{A5470375-F16C-4382-A304-3677C789B06A}" type="presParOf" srcId="{29583A1B-75C2-42F4-9CEC-23C84C6A1837}" destId="{57728957-7918-4D6C-B55C-5F8529569166}" srcOrd="0" destOrd="0" presId="urn:microsoft.com/office/officeart/2005/8/layout/process1"/>
    <dgm:cxn modelId="{19676E15-3E02-4529-9D37-75F40040B45D}" type="presParOf" srcId="{29583A1B-75C2-42F4-9CEC-23C84C6A1837}" destId="{1F360620-578C-4245-8868-EFC55ADFD52C}" srcOrd="1" destOrd="0" presId="urn:microsoft.com/office/officeart/2005/8/layout/process1"/>
    <dgm:cxn modelId="{2A9D1465-5E4E-4259-B0F5-DD0CECB3BF19}" type="presParOf" srcId="{1F360620-578C-4245-8868-EFC55ADFD52C}" destId="{C4CBD5AE-755D-4CD9-B9E8-62630D5F0C40}" srcOrd="0" destOrd="0" presId="urn:microsoft.com/office/officeart/2005/8/layout/process1"/>
    <dgm:cxn modelId="{46308044-A1C7-48E4-9E92-D0E5E2262CAA}" type="presParOf" srcId="{29583A1B-75C2-42F4-9CEC-23C84C6A1837}" destId="{C68DF0C7-C0E2-41BD-A85A-C55AF3044DD9}" srcOrd="2" destOrd="0" presId="urn:microsoft.com/office/officeart/2005/8/layout/process1"/>
    <dgm:cxn modelId="{9E829C05-D858-493C-8C28-695755F44DD2}" type="presParOf" srcId="{29583A1B-75C2-42F4-9CEC-23C84C6A1837}" destId="{0C312468-4735-4D19-94D2-1E811675E06E}" srcOrd="3" destOrd="0" presId="urn:microsoft.com/office/officeart/2005/8/layout/process1"/>
    <dgm:cxn modelId="{E46B6B24-2796-40F9-8853-5E4DDD0F6C81}" type="presParOf" srcId="{0C312468-4735-4D19-94D2-1E811675E06E}" destId="{8CE509C7-9096-4C40-8E3F-34A35A3FC7B8}" srcOrd="0" destOrd="0" presId="urn:microsoft.com/office/officeart/2005/8/layout/process1"/>
    <dgm:cxn modelId="{22A53E9C-6FB8-44D7-AA36-C978DF298440}" type="presParOf" srcId="{29583A1B-75C2-42F4-9CEC-23C84C6A1837}" destId="{DF00FC0D-9296-4A93-9C76-CEC2792AB17F}" srcOrd="4" destOrd="0" presId="urn:microsoft.com/office/officeart/2005/8/layout/process1"/>
    <dgm:cxn modelId="{8A29653D-4924-4BEE-AE12-70CEB9E4D8E9}" type="presParOf" srcId="{29583A1B-75C2-42F4-9CEC-23C84C6A1837}" destId="{D0156B50-209B-4090-B830-A14ACD463C1A}" srcOrd="5" destOrd="0" presId="urn:microsoft.com/office/officeart/2005/8/layout/process1"/>
    <dgm:cxn modelId="{203A3722-2FDD-47D6-A0FE-3EBF89665343}" type="presParOf" srcId="{D0156B50-209B-4090-B830-A14ACD463C1A}" destId="{7FDA13C6-05C0-43E4-AAE7-2F8BA97E51CF}" srcOrd="0" destOrd="0" presId="urn:microsoft.com/office/officeart/2005/8/layout/process1"/>
    <dgm:cxn modelId="{63D18304-7F17-4257-A309-6634C0219DB5}" type="presParOf" srcId="{29583A1B-75C2-42F4-9CEC-23C84C6A1837}" destId="{ACF16686-D8C4-40D8-9797-19CF4F0EDEFA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70B2121-48C1-49B3-80E4-B54F47129F84}" type="doc">
      <dgm:prSet loTypeId="urn:microsoft.com/office/officeart/2005/8/layout/default#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TW" altLang="en-US"/>
        </a:p>
      </dgm:t>
    </dgm:pt>
    <dgm:pt modelId="{2C035FCE-A08D-4F01-85FC-BFADB783B308}">
      <dgm:prSet phldrT="[文字]" custT="1"/>
      <dgm:spPr/>
      <dgm:t>
        <a:bodyPr/>
        <a:lstStyle/>
        <a:p>
          <a:pPr algn="ctr"/>
          <a:r>
            <a:rPr lang="en-US" altLang="zh-TW" sz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(A)</a:t>
          </a:r>
          <a:r>
            <a:rPr lang="zh-TW" sz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租稅是政府的主要收入，國家推動公共事務都需要錢，所以不納稅是會被處以罰鍰的。</a:t>
          </a:r>
          <a:endParaRPr lang="zh-TW" altLang="en-US" sz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D052D180-9D82-4AE1-91D0-61854545588C}" type="parTrans" cxnId="{87D06620-3919-455C-9FA7-5214E4796940}">
      <dgm:prSet/>
      <dgm:spPr/>
      <dgm:t>
        <a:bodyPr/>
        <a:lstStyle/>
        <a:p>
          <a:endParaRPr lang="zh-TW" altLang="en-US"/>
        </a:p>
      </dgm:t>
    </dgm:pt>
    <dgm:pt modelId="{21970BB2-7C28-4F99-86B2-A2EA4D56E5BD}" type="sibTrans" cxnId="{87D06620-3919-455C-9FA7-5214E4796940}">
      <dgm:prSet/>
      <dgm:spPr/>
      <dgm:t>
        <a:bodyPr/>
        <a:lstStyle/>
        <a:p>
          <a:endParaRPr lang="zh-TW" altLang="en-US"/>
        </a:p>
      </dgm:t>
    </dgm:pt>
    <dgm:pt modelId="{73F638A3-B6E1-4ABB-850B-D6C441A0FA55}">
      <dgm:prSet phldrT="[文字]" custT="1"/>
      <dgm:spPr/>
      <dgm:t>
        <a:bodyPr/>
        <a:lstStyle/>
        <a:p>
          <a:pPr algn="ctr"/>
          <a:r>
            <a:rPr lang="en-US" altLang="zh-TW" sz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(B)</a:t>
          </a:r>
          <a:r>
            <a:rPr lang="zh-TW" sz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年滿</a:t>
          </a:r>
          <a:r>
            <a:rPr lang="en-US" sz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 20~36 </a:t>
          </a:r>
          <a:r>
            <a:rPr lang="zh-TW" sz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歲的男性國民，都有 服兵役的義務。</a:t>
          </a:r>
          <a:r>
            <a:rPr lang="zh-TW" altLang="en-US" sz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若不服兵役</a:t>
          </a:r>
          <a:r>
            <a:rPr lang="zh-TW" sz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是會被處以罰鍰的。</a:t>
          </a:r>
          <a:endParaRPr lang="zh-TW" altLang="en-US" sz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29700A98-10BD-40B0-B95D-2117E75BB4CC}" type="parTrans" cxnId="{7B47CCBB-378A-4E5A-B742-1CE9F5F8B5AF}">
      <dgm:prSet/>
      <dgm:spPr/>
      <dgm:t>
        <a:bodyPr/>
        <a:lstStyle/>
        <a:p>
          <a:endParaRPr lang="zh-TW" altLang="en-US"/>
        </a:p>
      </dgm:t>
    </dgm:pt>
    <dgm:pt modelId="{6DA6989C-D205-4AAF-95CD-C8BF9D625160}" type="sibTrans" cxnId="{7B47CCBB-378A-4E5A-B742-1CE9F5F8B5AF}">
      <dgm:prSet/>
      <dgm:spPr/>
      <dgm:t>
        <a:bodyPr/>
        <a:lstStyle/>
        <a:p>
          <a:endParaRPr lang="zh-TW" altLang="en-US"/>
        </a:p>
      </dgm:t>
    </dgm:pt>
    <dgm:pt modelId="{D6356784-627C-431C-B731-AA5C31B9CFD8}">
      <dgm:prSet phldrT="[文字]"/>
      <dgm:spPr/>
      <dgm:t>
        <a:bodyPr/>
        <a:lstStyle/>
        <a:p>
          <a:pPr algn="ctr"/>
          <a:r>
            <a:rPr lang="en-US" altLang="zh-TW">
              <a:latin typeface="Times New Roman" pitchFamily="18" charset="0"/>
              <a:ea typeface="標楷體" pitchFamily="65" charset="-120"/>
              <a:cs typeface="Times New Roman" pitchFamily="18" charset="0"/>
            </a:rPr>
            <a:t>(C)</a:t>
          </a:r>
          <a:r>
            <a:rPr lang="zh-TW">
              <a:latin typeface="Times New Roman" pitchFamily="18" charset="0"/>
              <a:ea typeface="標楷體" pitchFamily="65" charset="-120"/>
              <a:cs typeface="Times New Roman" pitchFamily="18" charset="0"/>
            </a:rPr>
            <a:t>受國民教育是人民的權利也是義務，我國義務教育年限為</a:t>
          </a:r>
          <a:r>
            <a:rPr lang="en-US">
              <a:latin typeface="Times New Roman" pitchFamily="18" charset="0"/>
              <a:ea typeface="標楷體" pitchFamily="65" charset="-120"/>
              <a:cs typeface="Times New Roman" pitchFamily="18" charset="0"/>
            </a:rPr>
            <a:t> 9</a:t>
          </a:r>
          <a:r>
            <a:rPr lang="zh-TW">
              <a:latin typeface="Times New Roman" pitchFamily="18" charset="0"/>
              <a:ea typeface="標楷體" pitchFamily="65" charset="-120"/>
              <a:cs typeface="Times New Roman" pitchFamily="18" charset="0"/>
            </a:rPr>
            <a:t>年。不履行義務，學</a:t>
          </a:r>
          <a:r>
            <a:rPr lang="zh-TW" altLang="en-US">
              <a:latin typeface="Times New Roman" pitchFamily="18" charset="0"/>
              <a:ea typeface="標楷體" pitchFamily="65" charset="-120"/>
              <a:cs typeface="Times New Roman" pitchFamily="18" charset="0"/>
            </a:rPr>
            <a:t>生</a:t>
          </a:r>
          <a:r>
            <a:rPr lang="zh-TW">
              <a:latin typeface="Times New Roman" pitchFamily="18" charset="0"/>
              <a:ea typeface="標楷體" pitchFamily="65" charset="-120"/>
              <a:cs typeface="Times New Roman" pitchFamily="18" charset="0"/>
            </a:rPr>
            <a:t>家長會被處以罰鍰。</a:t>
          </a:r>
          <a:endParaRPr lang="zh-TW" altLang="en-US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9049FDF9-CAE3-4C4B-8C0C-4BD7AD785782}" type="parTrans" cxnId="{87C88A2C-CE71-4315-89CF-C151CC6ACD75}">
      <dgm:prSet/>
      <dgm:spPr/>
      <dgm:t>
        <a:bodyPr/>
        <a:lstStyle/>
        <a:p>
          <a:endParaRPr lang="zh-TW" altLang="en-US"/>
        </a:p>
      </dgm:t>
    </dgm:pt>
    <dgm:pt modelId="{79F5CC32-B8C2-4213-8E51-3A37CDC16F8C}" type="sibTrans" cxnId="{87C88A2C-CE71-4315-89CF-C151CC6ACD75}">
      <dgm:prSet/>
      <dgm:spPr/>
      <dgm:t>
        <a:bodyPr/>
        <a:lstStyle/>
        <a:p>
          <a:endParaRPr lang="zh-TW" altLang="en-US"/>
        </a:p>
      </dgm:t>
    </dgm:pt>
    <dgm:pt modelId="{C5641FFD-0A37-4433-B471-C595E53DC3BF}">
      <dgm:prSet phldrT="[文字]"/>
      <dgm:spPr/>
      <dgm:t>
        <a:bodyPr/>
        <a:lstStyle/>
        <a:p>
          <a:pPr algn="ctr"/>
          <a:r>
            <a:rPr lang="en-US" altLang="zh-TW">
              <a:latin typeface="Times New Roman" pitchFamily="18" charset="0"/>
              <a:ea typeface="標楷體" pitchFamily="65" charset="-120"/>
              <a:cs typeface="Times New Roman" pitchFamily="18" charset="0"/>
            </a:rPr>
            <a:t>(D)</a:t>
          </a:r>
          <a:r>
            <a:rPr lang="zh-TW">
              <a:latin typeface="Times New Roman" pitchFamily="18" charset="0"/>
              <a:ea typeface="標楷體" pitchFamily="65" charset="-120"/>
              <a:cs typeface="Times New Roman" pitchFamily="18" charset="0"/>
            </a:rPr>
            <a:t>除了基本義務外，人民還有遵守各種法律的義務。</a:t>
          </a:r>
          <a:endParaRPr lang="zh-TW" altLang="en-US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1ED0BD27-761A-413E-81E5-F34EA1965E4A}" type="parTrans" cxnId="{4EFF4A16-769E-4334-A1D0-C4ABA4EF8514}">
      <dgm:prSet/>
      <dgm:spPr/>
      <dgm:t>
        <a:bodyPr/>
        <a:lstStyle/>
        <a:p>
          <a:endParaRPr lang="zh-TW" altLang="en-US"/>
        </a:p>
      </dgm:t>
    </dgm:pt>
    <dgm:pt modelId="{3190FF29-C5D8-4DBB-8D33-343C156EF20B}" type="sibTrans" cxnId="{4EFF4A16-769E-4334-A1D0-C4ABA4EF8514}">
      <dgm:prSet/>
      <dgm:spPr/>
      <dgm:t>
        <a:bodyPr/>
        <a:lstStyle/>
        <a:p>
          <a:endParaRPr lang="zh-TW" altLang="en-US"/>
        </a:p>
      </dgm:t>
    </dgm:pt>
    <dgm:pt modelId="{9631C546-782B-4184-A789-9DC9BDE4CC7F}" type="pres">
      <dgm:prSet presAssocID="{370B2121-48C1-49B3-80E4-B54F47129F84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E429EC1F-467C-44C7-A38D-1C3D2F191F63}" type="pres">
      <dgm:prSet presAssocID="{2C035FCE-A08D-4F01-85FC-BFADB783B308}" presName="node" presStyleLbl="node1" presStyleIdx="0" presStyleCnt="4" custScaleX="145552" custScaleY="14555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18F2EBC-3DEB-4829-90D1-3EB07FB1B573}" type="pres">
      <dgm:prSet presAssocID="{21970BB2-7C28-4F99-86B2-A2EA4D56E5BD}" presName="sibTrans" presStyleCnt="0"/>
      <dgm:spPr/>
    </dgm:pt>
    <dgm:pt modelId="{1FBF384F-BF0A-4218-9D54-5CB4ACDCCD04}" type="pres">
      <dgm:prSet presAssocID="{73F638A3-B6E1-4ABB-850B-D6C441A0FA55}" presName="node" presStyleLbl="node1" presStyleIdx="1" presStyleCnt="4" custScaleX="145552" custScaleY="14555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C01BCF4-4FC6-45BA-91B6-49F97A64F98F}" type="pres">
      <dgm:prSet presAssocID="{6DA6989C-D205-4AAF-95CD-C8BF9D625160}" presName="sibTrans" presStyleCnt="0"/>
      <dgm:spPr/>
    </dgm:pt>
    <dgm:pt modelId="{D7E861CE-48AF-4537-8687-1C944DC35B45}" type="pres">
      <dgm:prSet presAssocID="{D6356784-627C-431C-B731-AA5C31B9CFD8}" presName="node" presStyleLbl="node1" presStyleIdx="2" presStyleCnt="4" custScaleX="145552" custScaleY="14555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C87C5AD-3799-455E-87AA-16C10E2C1119}" type="pres">
      <dgm:prSet presAssocID="{79F5CC32-B8C2-4213-8E51-3A37CDC16F8C}" presName="sibTrans" presStyleCnt="0"/>
      <dgm:spPr/>
    </dgm:pt>
    <dgm:pt modelId="{C5AAF506-0CE4-488F-91E2-388E1256A159}" type="pres">
      <dgm:prSet presAssocID="{C5641FFD-0A37-4433-B471-C595E53DC3BF}" presName="node" presStyleLbl="node1" presStyleIdx="3" presStyleCnt="4" custScaleX="145552" custScaleY="14555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87C88A2C-CE71-4315-89CF-C151CC6ACD75}" srcId="{370B2121-48C1-49B3-80E4-B54F47129F84}" destId="{D6356784-627C-431C-B731-AA5C31B9CFD8}" srcOrd="2" destOrd="0" parTransId="{9049FDF9-CAE3-4C4B-8C0C-4BD7AD785782}" sibTransId="{79F5CC32-B8C2-4213-8E51-3A37CDC16F8C}"/>
    <dgm:cxn modelId="{6CDED717-EE84-4D8A-90AF-BF965D2F7EE3}" type="presOf" srcId="{2C035FCE-A08D-4F01-85FC-BFADB783B308}" destId="{E429EC1F-467C-44C7-A38D-1C3D2F191F63}" srcOrd="0" destOrd="0" presId="urn:microsoft.com/office/officeart/2005/8/layout/default#2"/>
    <dgm:cxn modelId="{87D06620-3919-455C-9FA7-5214E4796940}" srcId="{370B2121-48C1-49B3-80E4-B54F47129F84}" destId="{2C035FCE-A08D-4F01-85FC-BFADB783B308}" srcOrd="0" destOrd="0" parTransId="{D052D180-9D82-4AE1-91D0-61854545588C}" sibTransId="{21970BB2-7C28-4F99-86B2-A2EA4D56E5BD}"/>
    <dgm:cxn modelId="{4EFF4A16-769E-4334-A1D0-C4ABA4EF8514}" srcId="{370B2121-48C1-49B3-80E4-B54F47129F84}" destId="{C5641FFD-0A37-4433-B471-C595E53DC3BF}" srcOrd="3" destOrd="0" parTransId="{1ED0BD27-761A-413E-81E5-F34EA1965E4A}" sibTransId="{3190FF29-C5D8-4DBB-8D33-343C156EF20B}"/>
    <dgm:cxn modelId="{C15CB125-551F-4026-A332-E568553FF6A7}" type="presOf" srcId="{73F638A3-B6E1-4ABB-850B-D6C441A0FA55}" destId="{1FBF384F-BF0A-4218-9D54-5CB4ACDCCD04}" srcOrd="0" destOrd="0" presId="urn:microsoft.com/office/officeart/2005/8/layout/default#2"/>
    <dgm:cxn modelId="{1DA13940-1B1A-42AA-8783-AF3E4FEB72F5}" type="presOf" srcId="{C5641FFD-0A37-4433-B471-C595E53DC3BF}" destId="{C5AAF506-0CE4-488F-91E2-388E1256A159}" srcOrd="0" destOrd="0" presId="urn:microsoft.com/office/officeart/2005/8/layout/default#2"/>
    <dgm:cxn modelId="{7B47CCBB-378A-4E5A-B742-1CE9F5F8B5AF}" srcId="{370B2121-48C1-49B3-80E4-B54F47129F84}" destId="{73F638A3-B6E1-4ABB-850B-D6C441A0FA55}" srcOrd="1" destOrd="0" parTransId="{29700A98-10BD-40B0-B95D-2117E75BB4CC}" sibTransId="{6DA6989C-D205-4AAF-95CD-C8BF9D625160}"/>
    <dgm:cxn modelId="{32A03543-F4CB-4C08-BC3E-0C32B09951A0}" type="presOf" srcId="{370B2121-48C1-49B3-80E4-B54F47129F84}" destId="{9631C546-782B-4184-A789-9DC9BDE4CC7F}" srcOrd="0" destOrd="0" presId="urn:microsoft.com/office/officeart/2005/8/layout/default#2"/>
    <dgm:cxn modelId="{2083CD58-CCB6-4DC8-B4D1-FB1F99C59A37}" type="presOf" srcId="{D6356784-627C-431C-B731-AA5C31B9CFD8}" destId="{D7E861CE-48AF-4537-8687-1C944DC35B45}" srcOrd="0" destOrd="0" presId="urn:microsoft.com/office/officeart/2005/8/layout/default#2"/>
    <dgm:cxn modelId="{50A4D94E-4FC9-421B-99AA-C6AD90EF26EA}" type="presParOf" srcId="{9631C546-782B-4184-A789-9DC9BDE4CC7F}" destId="{E429EC1F-467C-44C7-A38D-1C3D2F191F63}" srcOrd="0" destOrd="0" presId="urn:microsoft.com/office/officeart/2005/8/layout/default#2"/>
    <dgm:cxn modelId="{8A1EFAD2-A61C-4980-8BAE-102C7D69B0BC}" type="presParOf" srcId="{9631C546-782B-4184-A789-9DC9BDE4CC7F}" destId="{118F2EBC-3DEB-4829-90D1-3EB07FB1B573}" srcOrd="1" destOrd="0" presId="urn:microsoft.com/office/officeart/2005/8/layout/default#2"/>
    <dgm:cxn modelId="{320A0F3F-B91E-4174-960E-943EC219E8C0}" type="presParOf" srcId="{9631C546-782B-4184-A789-9DC9BDE4CC7F}" destId="{1FBF384F-BF0A-4218-9D54-5CB4ACDCCD04}" srcOrd="2" destOrd="0" presId="urn:microsoft.com/office/officeart/2005/8/layout/default#2"/>
    <dgm:cxn modelId="{A6BFDF79-5296-46C6-AC25-5F8AB4DE5E80}" type="presParOf" srcId="{9631C546-782B-4184-A789-9DC9BDE4CC7F}" destId="{1C01BCF4-4FC6-45BA-91B6-49F97A64F98F}" srcOrd="3" destOrd="0" presId="urn:microsoft.com/office/officeart/2005/8/layout/default#2"/>
    <dgm:cxn modelId="{6649D9BE-7C29-4E78-80DE-94B7B5DE0F58}" type="presParOf" srcId="{9631C546-782B-4184-A789-9DC9BDE4CC7F}" destId="{D7E861CE-48AF-4537-8687-1C944DC35B45}" srcOrd="4" destOrd="0" presId="urn:microsoft.com/office/officeart/2005/8/layout/default#2"/>
    <dgm:cxn modelId="{70C3D3CE-E5FF-4503-B7C4-76CBD3F419FB}" type="presParOf" srcId="{9631C546-782B-4184-A789-9DC9BDE4CC7F}" destId="{EC87C5AD-3799-455E-87AA-16C10E2C1119}" srcOrd="5" destOrd="0" presId="urn:microsoft.com/office/officeart/2005/8/layout/default#2"/>
    <dgm:cxn modelId="{2E3BC9E8-693B-480A-936C-A06CF3F2EF5B}" type="presParOf" srcId="{9631C546-782B-4184-A789-9DC9BDE4CC7F}" destId="{C5AAF506-0CE4-488F-91E2-388E1256A159}" srcOrd="6" destOrd="0" presId="urn:microsoft.com/office/officeart/2005/8/layout/default#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728957-7918-4D6C-B55C-5F8529569166}">
      <dsp:nvSpPr>
        <dsp:cNvPr id="0" name=""/>
        <dsp:cNvSpPr/>
      </dsp:nvSpPr>
      <dsp:spPr>
        <a:xfrm>
          <a:off x="2228" y="45706"/>
          <a:ext cx="774871" cy="110238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(</a:t>
          </a: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甲</a:t>
          </a: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)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200" kern="1200">
              <a:latin typeface="標楷體" pitchFamily="65" charset="-120"/>
              <a:ea typeface="標楷體" pitchFamily="65" charset="-120"/>
            </a:rPr>
            <a:t>發揮所長，選擇擔任法官的工作</a:t>
          </a:r>
          <a:endParaRPr lang="zh-TW" altLang="en-US" sz="1200" kern="1200">
            <a:latin typeface="標楷體" pitchFamily="65" charset="-120"/>
            <a:ea typeface="標楷體" pitchFamily="65" charset="-120"/>
          </a:endParaRPr>
        </a:p>
      </dsp:txBody>
      <dsp:txXfrm>
        <a:off x="24923" y="68401"/>
        <a:ext cx="729481" cy="1056997"/>
      </dsp:txXfrm>
    </dsp:sp>
    <dsp:sp modelId="{1F360620-578C-4245-8868-EFC55ADFD52C}">
      <dsp:nvSpPr>
        <dsp:cNvPr id="0" name=""/>
        <dsp:cNvSpPr/>
      </dsp:nvSpPr>
      <dsp:spPr>
        <a:xfrm>
          <a:off x="826942" y="535095"/>
          <a:ext cx="105665" cy="12360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標楷體" pitchFamily="65" charset="-120"/>
            <a:ea typeface="標楷體" pitchFamily="65" charset="-120"/>
          </a:endParaRPr>
        </a:p>
      </dsp:txBody>
      <dsp:txXfrm>
        <a:off x="826942" y="559817"/>
        <a:ext cx="73966" cy="74164"/>
      </dsp:txXfrm>
    </dsp:sp>
    <dsp:sp modelId="{C68DF0C7-C0E2-41BD-A85A-C55AF3044DD9}">
      <dsp:nvSpPr>
        <dsp:cNvPr id="0" name=""/>
        <dsp:cNvSpPr/>
      </dsp:nvSpPr>
      <dsp:spPr>
        <a:xfrm>
          <a:off x="976469" y="45706"/>
          <a:ext cx="774871" cy="110238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(</a:t>
          </a: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乙</a:t>
          </a: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)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200" kern="1200">
              <a:latin typeface="標楷體" pitchFamily="65" charset="-120"/>
              <a:ea typeface="標楷體" pitchFamily="65" charset="-120"/>
            </a:rPr>
            <a:t>通過國家考試，成為地方法院的法官</a:t>
          </a:r>
          <a:endParaRPr lang="zh-TW" altLang="en-US" sz="1200" kern="1200">
            <a:latin typeface="標楷體" pitchFamily="65" charset="-120"/>
            <a:ea typeface="標楷體" pitchFamily="65" charset="-120"/>
          </a:endParaRPr>
        </a:p>
      </dsp:txBody>
      <dsp:txXfrm>
        <a:off x="999164" y="68401"/>
        <a:ext cx="729481" cy="1056997"/>
      </dsp:txXfrm>
    </dsp:sp>
    <dsp:sp modelId="{0C312468-4735-4D19-94D2-1E811675E06E}">
      <dsp:nvSpPr>
        <dsp:cNvPr id="0" name=""/>
        <dsp:cNvSpPr/>
      </dsp:nvSpPr>
      <dsp:spPr>
        <a:xfrm>
          <a:off x="1801182" y="535095"/>
          <a:ext cx="105665" cy="12360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標楷體" pitchFamily="65" charset="-120"/>
            <a:ea typeface="標楷體" pitchFamily="65" charset="-120"/>
          </a:endParaRPr>
        </a:p>
      </dsp:txBody>
      <dsp:txXfrm>
        <a:off x="1801182" y="559817"/>
        <a:ext cx="73966" cy="74164"/>
      </dsp:txXfrm>
    </dsp:sp>
    <dsp:sp modelId="{DF00FC0D-9296-4A93-9C76-CEC2792AB17F}">
      <dsp:nvSpPr>
        <dsp:cNvPr id="0" name=""/>
        <dsp:cNvSpPr/>
      </dsp:nvSpPr>
      <dsp:spPr>
        <a:xfrm>
          <a:off x="1950709" y="45706"/>
          <a:ext cx="774871" cy="110238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(</a:t>
          </a: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丙</a:t>
          </a: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)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200" kern="1200">
              <a:latin typeface="標楷體" pitchFamily="65" charset="-120"/>
              <a:ea typeface="標楷體" pitchFamily="65" charset="-120"/>
            </a:rPr>
            <a:t>加入法官協會，推動司法改革工作</a:t>
          </a:r>
          <a:endParaRPr lang="zh-TW" altLang="en-US" sz="1200" kern="1200">
            <a:latin typeface="標楷體" pitchFamily="65" charset="-120"/>
            <a:ea typeface="標楷體" pitchFamily="65" charset="-120"/>
          </a:endParaRPr>
        </a:p>
      </dsp:txBody>
      <dsp:txXfrm>
        <a:off x="1973404" y="68401"/>
        <a:ext cx="729481" cy="1056997"/>
      </dsp:txXfrm>
    </dsp:sp>
    <dsp:sp modelId="{D0156B50-209B-4090-B830-A14ACD463C1A}">
      <dsp:nvSpPr>
        <dsp:cNvPr id="0" name=""/>
        <dsp:cNvSpPr/>
      </dsp:nvSpPr>
      <dsp:spPr>
        <a:xfrm>
          <a:off x="2775423" y="535095"/>
          <a:ext cx="105665" cy="12360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標楷體" pitchFamily="65" charset="-120"/>
            <a:ea typeface="標楷體" pitchFamily="65" charset="-120"/>
          </a:endParaRPr>
        </a:p>
      </dsp:txBody>
      <dsp:txXfrm>
        <a:off x="2775423" y="559817"/>
        <a:ext cx="73966" cy="74164"/>
      </dsp:txXfrm>
    </dsp:sp>
    <dsp:sp modelId="{ACF16686-D8C4-40D8-9797-19CF4F0EDEFA}">
      <dsp:nvSpPr>
        <dsp:cNvPr id="0" name=""/>
        <dsp:cNvSpPr/>
      </dsp:nvSpPr>
      <dsp:spPr>
        <a:xfrm>
          <a:off x="2924949" y="45706"/>
          <a:ext cx="774871" cy="110238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(</a:t>
          </a: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丁</a:t>
          </a: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)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200" kern="1200">
              <a:latin typeface="標楷體" pitchFamily="65" charset="-120"/>
              <a:ea typeface="標楷體" pitchFamily="65" charset="-120"/>
            </a:rPr>
            <a:t>工作之餘，發表相關學術論文及報告</a:t>
          </a:r>
          <a:endParaRPr lang="zh-TW" altLang="en-US" sz="1200" kern="1200">
            <a:latin typeface="標楷體" pitchFamily="65" charset="-120"/>
            <a:ea typeface="標楷體" pitchFamily="65" charset="-120"/>
          </a:endParaRPr>
        </a:p>
      </dsp:txBody>
      <dsp:txXfrm>
        <a:off x="2947644" y="68401"/>
        <a:ext cx="729481" cy="105699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29EC1F-467C-44C7-A38D-1C3D2F191F63}">
      <dsp:nvSpPr>
        <dsp:cNvPr id="0" name=""/>
        <dsp:cNvSpPr/>
      </dsp:nvSpPr>
      <dsp:spPr>
        <a:xfrm>
          <a:off x="30381" y="1027"/>
          <a:ext cx="1760178" cy="10561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(A)</a:t>
          </a:r>
          <a:r>
            <a:rPr 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租稅是政府的主要收入，國家推動公共事務都需要錢，所以不納稅是會被處以罰鍰的。</a:t>
          </a:r>
          <a:endParaRPr lang="zh-TW" altLang="en-US" sz="1200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30381" y="1027"/>
        <a:ext cx="1760178" cy="1056106"/>
      </dsp:txXfrm>
    </dsp:sp>
    <dsp:sp modelId="{1FBF384F-BF0A-4218-9D54-5CB4ACDCCD04}">
      <dsp:nvSpPr>
        <dsp:cNvPr id="0" name=""/>
        <dsp:cNvSpPr/>
      </dsp:nvSpPr>
      <dsp:spPr>
        <a:xfrm>
          <a:off x="1911490" y="1027"/>
          <a:ext cx="1760178" cy="10561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(B)</a:t>
          </a:r>
          <a:r>
            <a:rPr 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年滿</a:t>
          </a:r>
          <a:r>
            <a:rPr lang="en-US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 20~36 </a:t>
          </a:r>
          <a:r>
            <a:rPr 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歲的男性國民，都有 服兵役的義務。</a:t>
          </a:r>
          <a:r>
            <a:rPr lang="zh-TW" altLang="en-US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若不服兵役</a:t>
          </a:r>
          <a:r>
            <a:rPr 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是會被處以罰鍰的。</a:t>
          </a:r>
          <a:endParaRPr lang="zh-TW" altLang="en-US" sz="1200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1911490" y="1027"/>
        <a:ext cx="1760178" cy="1056106"/>
      </dsp:txXfrm>
    </dsp:sp>
    <dsp:sp modelId="{D7E861CE-48AF-4537-8687-1C944DC35B45}">
      <dsp:nvSpPr>
        <dsp:cNvPr id="0" name=""/>
        <dsp:cNvSpPr/>
      </dsp:nvSpPr>
      <dsp:spPr>
        <a:xfrm>
          <a:off x="30381" y="1178065"/>
          <a:ext cx="1760178" cy="10561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(C)</a:t>
          </a:r>
          <a:r>
            <a:rPr 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受國民教育是人民的權利也是義務，我國義務教育年限為</a:t>
          </a:r>
          <a:r>
            <a:rPr lang="en-US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 9</a:t>
          </a:r>
          <a:r>
            <a:rPr 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年。不履行義務，學</a:t>
          </a:r>
          <a:r>
            <a:rPr lang="zh-TW" altLang="en-US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生</a:t>
          </a:r>
          <a:r>
            <a:rPr 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家長會被處以罰鍰。</a:t>
          </a:r>
          <a:endParaRPr lang="zh-TW" altLang="en-US" sz="1200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30381" y="1178065"/>
        <a:ext cx="1760178" cy="1056106"/>
      </dsp:txXfrm>
    </dsp:sp>
    <dsp:sp modelId="{C5AAF506-0CE4-488F-91E2-388E1256A159}">
      <dsp:nvSpPr>
        <dsp:cNvPr id="0" name=""/>
        <dsp:cNvSpPr/>
      </dsp:nvSpPr>
      <dsp:spPr>
        <a:xfrm>
          <a:off x="1911490" y="1178065"/>
          <a:ext cx="1760178" cy="10561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(D)</a:t>
          </a:r>
          <a:r>
            <a:rPr lang="zh-TW" sz="1200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除了基本義務外，人民還有遵守各種法律的義務。</a:t>
          </a:r>
          <a:endParaRPr lang="zh-TW" altLang="en-US" sz="1200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1911490" y="1178065"/>
        <a:ext cx="1760178" cy="10561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F70F9-057B-4F1D-8471-4305BE259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社會段考格式.dotx</Template>
  <TotalTime>2</TotalTime>
  <Pages>5</Pages>
  <Words>1028</Words>
  <Characters>5863</Characters>
  <Application>Microsoft Office Word</Application>
  <DocSecurity>0</DocSecurity>
  <Lines>48</Lines>
  <Paragraphs>13</Paragraphs>
  <ScaleCrop>false</ScaleCrop>
  <Company/>
  <LinksUpToDate>false</LinksUpToDate>
  <CharactersWithSpaces>6878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年級段考</dc:title>
  <dc:subject>金華段考格式</dc:subject>
  <dc:creator>user</dc:creator>
  <cp:lastModifiedBy>B210</cp:lastModifiedBy>
  <cp:revision>3</cp:revision>
  <cp:lastPrinted>2020-03-27T00:37:00Z</cp:lastPrinted>
  <dcterms:created xsi:type="dcterms:W3CDTF">2020-03-27T00:37:00Z</dcterms:created>
  <dcterms:modified xsi:type="dcterms:W3CDTF">2020-03-27T00:38:00Z</dcterms:modified>
</cp:coreProperties>
</file>