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uppressAutoHyphens w:val="0"/>
        <w:adjustRightInd w:val="0"/>
        <w:snapToGrid w:val="0"/>
        <w:spacing w:line="240" w:lineRule="auto"/>
        <w:ind w:left="-2" w:firstLine="0" w:firstLineChars="0"/>
        <w:jc w:val="center"/>
        <w:outlineLvl w:val="9"/>
      </w:pPr>
      <w:bookmarkStart w:id="8" w:name="_GoBack"/>
      <w:bookmarkEnd w:id="8"/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-339090</wp:posOffset>
                </wp:positionV>
                <wp:extent cx="7963535" cy="854075"/>
                <wp:effectExtent l="0" t="0" r="18415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3740" y="1214120"/>
                          <a:ext cx="7963535" cy="85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9"/>
                              <w:suppressAutoHyphens w:val="0"/>
                              <w:adjustRightInd w:val="0"/>
                              <w:snapToGrid w:val="0"/>
                              <w:spacing w:line="240" w:lineRule="auto"/>
                              <w:ind w:left="-2" w:firstLine="0" w:firstLineChars="0"/>
                              <w:jc w:val="center"/>
                              <w:outlineLvl w:val="9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pStyle w:val="19"/>
                              <w:suppressAutoHyphens w:val="0"/>
                              <w:adjustRightInd w:val="0"/>
                              <w:snapToGrid w:val="0"/>
                              <w:spacing w:line="240" w:lineRule="auto"/>
                              <w:ind w:left="-2" w:firstLine="0" w:firstLineChars="0"/>
                              <w:jc w:val="center"/>
                              <w:outlineLvl w:val="9"/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TW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新北市立土城國民中學1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TW"/>
                              </w:rPr>
                              <w:t>09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學年度第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學期 第1次段考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TW"/>
                              </w:rPr>
                              <w:t xml:space="preserve">  (補考)</w:t>
                            </w:r>
                          </w:p>
                          <w:p>
                            <w:pPr>
                              <w:pStyle w:val="19"/>
                              <w:suppressAutoHyphens w:val="0"/>
                              <w:adjustRightInd w:val="0"/>
                              <w:snapToGrid w:val="0"/>
                              <w:spacing w:line="240" w:lineRule="auto"/>
                              <w:ind w:left="-2" w:firstLine="0" w:firstLineChars="0"/>
                              <w:jc w:val="center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國文科   八年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級試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題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-26.7pt;height:67.25pt;width:627.05pt;z-index:251662336;mso-width-relative:page;mso-height-relative:page;" fillcolor="#FFFFFF [3201]" filled="t" stroked="f" coordsize="21600,21600" o:gfxdata="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s2O5dUAAAAK&#10;AQAADwAAAAAAAAABACAAAAAiAAAAZHJzL2Rvd25yZXYueG1sUEsBAhQAFAAAAAgAh07iQIiUHuJY&#10;AgAAmg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19"/>
                        <w:suppressAutoHyphens w:val="0"/>
                        <w:adjustRightInd w:val="0"/>
                        <w:snapToGrid w:val="0"/>
                        <w:spacing w:line="240" w:lineRule="auto"/>
                        <w:ind w:left="-2" w:firstLine="0" w:firstLineChars="0"/>
                        <w:jc w:val="center"/>
                        <w:outlineLvl w:val="9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pStyle w:val="19"/>
                        <w:suppressAutoHyphens w:val="0"/>
                        <w:adjustRightInd w:val="0"/>
                        <w:snapToGrid w:val="0"/>
                        <w:spacing w:line="240" w:lineRule="auto"/>
                        <w:ind w:left="-2" w:firstLine="0" w:firstLineChars="0"/>
                        <w:jc w:val="center"/>
                        <w:outlineLvl w:val="9"/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TW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新北市立土城國民中學1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TW"/>
                        </w:rPr>
                        <w:t>09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學年度第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TW"/>
                        </w:rPr>
                        <w:t>2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學期 第1次段考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TW"/>
                        </w:rPr>
                        <w:t xml:space="preserve">  (補考)</w:t>
                      </w:r>
                    </w:p>
                    <w:p>
                      <w:pPr>
                        <w:pStyle w:val="19"/>
                        <w:suppressAutoHyphens w:val="0"/>
                        <w:adjustRightInd w:val="0"/>
                        <w:snapToGrid w:val="0"/>
                        <w:spacing w:line="240" w:lineRule="auto"/>
                        <w:ind w:left="-2" w:firstLine="0" w:firstLineChars="0"/>
                        <w:jc w:val="center"/>
                        <w:outlineLvl w:val="9"/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國文科   八年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級試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題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19"/>
        <w:suppressAutoHyphens w:val="0"/>
        <w:adjustRightInd w:val="0"/>
        <w:snapToGrid w:val="0"/>
        <w:spacing w:line="240" w:lineRule="auto"/>
        <w:ind w:left="-2" w:firstLine="0" w:firstLineChars="0"/>
        <w:jc w:val="center"/>
        <w:outlineLvl w:val="9"/>
      </w:pPr>
    </w:p>
    <w:p>
      <w:pPr>
        <w:pStyle w:val="19"/>
        <w:suppressAutoHyphens w:val="0"/>
        <w:adjustRightInd w:val="0"/>
        <w:snapToGrid w:val="0"/>
        <w:spacing w:line="240" w:lineRule="auto"/>
        <w:ind w:left="-2" w:firstLine="0" w:firstLineChars="0"/>
        <w:jc w:val="center"/>
        <w:outlineLvl w:val="9"/>
      </w:pPr>
    </w:p>
    <w:p>
      <w:pPr>
        <w:pStyle w:val="19"/>
        <w:suppressAutoHyphens w:val="0"/>
        <w:adjustRightInd w:val="0"/>
        <w:snapToGrid w:val="0"/>
        <w:spacing w:line="240" w:lineRule="auto"/>
        <w:ind w:left="-2" w:firstLine="0" w:firstLineChars="0"/>
        <w:jc w:val="center"/>
        <w:outlineLvl w:val="9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99060</wp:posOffset>
                </wp:positionV>
                <wp:extent cx="7960360" cy="2857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65820" y="3780000"/>
                          <a:ext cx="79603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.95pt;margin-top:7.8pt;height:2.25pt;width:626.8pt;z-index:251658240;mso-width-relative:page;mso-height-relative:page;" filled="f" stroked="t" coordsize="21600,21600" o:gfxdata="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pKns9cAAAAJAQAA&#10;DwAAAAAAAAABACAAAAAiAAAAZHJzL2Rvd25yZXYueG1sUEsBAhQAFAAAAAgAh07iQIcJXGEaAgAA&#10;GwQAAA4AAAAAAAAAAQAgAAAAJgEAAGRycy9lMm9Eb2MueG1sUEsFBgAAAAAGAAYAWQEAALIFAAAA&#10;AA==&#10;">
                <v:fill on="f" focussize="0,0"/>
                <v:stroke weight="2.25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19"/>
        <w:suppressAutoHyphens w:val="0"/>
        <w:adjustRightInd w:val="0"/>
        <w:snapToGrid w:val="0"/>
        <w:spacing w:line="240" w:lineRule="auto"/>
        <w:ind w:left="100" w:leftChars="50" w:firstLine="0" w:firstLineChars="0"/>
        <w:jc w:val="center"/>
        <w:outlineLvl w:val="9"/>
      </w:pP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suppressAutoHyphen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/>
        <w:jc w:val="both"/>
        <w:outlineLvl w:val="9"/>
        <w:rPr>
          <w:rFonts w:ascii="新細明體" w:hAnsi="新細明體" w:eastAsia="新細明體" w:cs="新細明體"/>
          <w:color w:val="000000"/>
          <w:sz w:val="24"/>
          <w:szCs w:val="24"/>
        </w:rPr>
      </w:pP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 xml:space="preserve">【試題共 </w:t>
      </w:r>
      <w:r>
        <w:rPr>
          <w:rFonts w:hint="eastAsia" w:ascii="新細明體" w:hAnsi="新細明體" w:eastAsia="新細明體" w:cs="新細明體"/>
          <w:b/>
          <w:color w:val="000000"/>
          <w:sz w:val="24"/>
          <w:szCs w:val="24"/>
          <w:lang w:val="en-US" w:eastAsia="zh-TW"/>
        </w:rPr>
        <w:t>3</w:t>
      </w: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>頁】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/>
        <w:jc w:val="both"/>
        <w:rPr>
          <w:rFonts w:ascii="新細明體" w:hAnsi="新細明體" w:eastAsia="新細明體" w:cs="新細明體"/>
          <w:color w:val="000000"/>
          <w:sz w:val="24"/>
          <w:szCs w:val="24"/>
        </w:rPr>
      </w:pP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>一、選擇題：</w:t>
      </w:r>
      <w:r>
        <w:rPr>
          <w:rFonts w:hint="eastAsia" w:ascii="新細明體" w:hAnsi="新細明體" w:eastAsia="新細明體" w:cs="新細明體"/>
          <w:b/>
          <w:color w:val="000000"/>
          <w:sz w:val="24"/>
          <w:szCs w:val="24"/>
          <w:lang w:val="en-US" w:eastAsia="zh-TW"/>
        </w:rPr>
        <w:t xml:space="preserve">70% </w:t>
      </w: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>每題</w:t>
      </w:r>
      <w:r>
        <w:rPr>
          <w:rFonts w:hint="eastAsia" w:ascii="新細明體" w:hAnsi="新細明體" w:eastAsia="新細明體" w:cs="新細明體"/>
          <w:b/>
          <w:color w:val="000000"/>
          <w:sz w:val="24"/>
          <w:szCs w:val="24"/>
          <w:lang w:val="en-US" w:eastAsia="zh-TW"/>
        </w:rPr>
        <w:t>2</w:t>
      </w: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 xml:space="preserve">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4"/>
          <w:szCs w:val="24"/>
          <w:lang w:val="en-US" w:eastAsia="zh-TW"/>
        </w:rPr>
        <w:t>1</w:t>
      </w:r>
      <w:r>
        <w:rPr>
          <w:rFonts w:hint="eastAsia" w:ascii="新細明體" w:hAnsi="新細明體" w:eastAsia="新細明體" w:cs="新細明體"/>
          <w:color w:val="000000"/>
          <w:sz w:val="24"/>
          <w:szCs w:val="24"/>
          <w:lang w:eastAsia="zh-TW"/>
        </w:rPr>
        <w:t>‧</w:t>
      </w:r>
      <w:r>
        <w:rPr>
          <w:rFonts w:ascii="BiauKai" w:hAnsi="BiauKai" w:eastAsia="BiauKai" w:cs="BiauKai"/>
          <w:color w:val="000000"/>
          <w:sz w:val="28"/>
          <w:szCs w:val="28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下列選項「」中的字，合組前後讀音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相同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(A)「翡」冷翠/「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(B) 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繆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思女神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/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綢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繆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 (C)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無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邊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無際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/針「砭」時事 (D)相「濡」以沫/「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懦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2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下列「」中的字，哪一組意思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相同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(A)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土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阜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」/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物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阜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民豐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(B)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酒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肆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」/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茶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肆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 (C)調「素」琴/「素」昧平生 (D)「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卷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宗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/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開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卷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有益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w:t>3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bookmarkStart w:id="0" w:name="Q2CH0942250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「當雲霧在面前飄忽飛舞，帶來朦朦朧朧意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境，人似乎也跟著清明靈動起來。」這段文字旨在說明下列何者？（Ａ）境隨心轉（Ｂ）心隨境轉（Ｃ）心境合一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eastAsia="zh-TW"/>
        </w:rPr>
        <w:t>發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（Ｄ）相由心生。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4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</w:rPr>
        <w:t>控訴一支煙囪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的主旨為何? (A) 譴責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高雄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的煙囪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林立，破壞原本美麗的環境景觀 (B) 指出不法分子囂張的行徑，破壞社會的善良風氣 (C) 以「一支煙囪」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作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代表，提出對工業污染的控訴 (D) 為市民健康著想，以此呼籲市民戒除抽菸的習慣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5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從「談笑有鴻儒，往來無白丁」這句話可得知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下列何者？（Ａ）得知作者有讀書人的傲氣，瞧不起不識字的人（Ｂ）反映作者交往對象的高雅，來往皆是飽學之士（Ｃ）說明作者對於交友對象的苛刻要求，非碩學鴻儒不交　（Ｄ）應證作者對於不學無術之人的厭惡，以至於拒絕來往。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6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「時人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莫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小池中水，淺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處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 xml:space="preserve">無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妨有臥龍。」其含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意與下列哪一句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較無關聯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？ (A) 水不在深，有龍則靈 (B) 斯是陋室，惟吾德馨 (C) 山不在高，有仙則名 (D) 談笑有鴻儒，往來無白丁。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7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下列關於讓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</w:rPr>
        <w:t>春天從高雄出發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一詩的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說明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有誤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？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val="en-US" w:eastAsia="zh-TW"/>
        </w:rPr>
        <w:t>(A)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末句以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一個短句噴發作者的祈願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(B)「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一路向南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」的飆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速動作是有意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凸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顯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高雄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重要性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的鮮活表現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(C)以「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海峽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」、「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潮水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」、「堤岸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」自遠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近地引領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讀者的眼光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 xml:space="preserve"> (D)以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熱情筆調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，渴望扭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轉長期以來人們對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高雄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eastAsia="zh-TW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文化沙漠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的印象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8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下列詩句，何者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  <w:lang w:eastAsia="zh-TW"/>
        </w:rPr>
        <w:t>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屬於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對偶句？(A) 竹喧歸浣女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/蓮動下漁舟 (B) 夜來風雨聲/花落知多少 (C) 青山橫北郭/白水遶東城 (D) 德從寬處積/福向儉中求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9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‧有關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</w:rPr>
        <w:t>控訴一支煙囪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eastAsia="zh-TW"/>
        </w:rPr>
        <w:t>一詩的寫作手法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val="en-US" w:eastAsia="zh-TW"/>
        </w:rPr>
        <w:t>下列何者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400" w:leftChars="200" w:firstLine="0" w:firstLineChars="0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-10607675</wp:posOffset>
                </wp:positionV>
                <wp:extent cx="2700655" cy="324485"/>
                <wp:effectExtent l="0" t="0" r="4445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18580" y="762635"/>
                          <a:ext cx="270065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班級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TW"/>
                              </w:rPr>
                              <w:t>:          姓名:                       座號: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35pt;margin-top:-835.25pt;height:25.55pt;width:212.65pt;z-index:251663360;mso-width-relative:page;mso-height-relative:page;" fillcolor="#FFFFFF [3201]" filled="t" stroked="f" coordsize="21600,21600" o:gfxdata="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YscC9MA&#10;AAAJAQAADwAAAAAAAAABACAAAAAiAAAAZHJzL2Rvd25yZXYueG1sUEsBAhQAFAAAAAgAh07iQD2j&#10;wBpdAgAAmg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班級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TW"/>
                        </w:rPr>
                        <w:t>:          姓名:                       座號: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  <w:lang w:val="en-US" w:eastAsia="zh-TW"/>
        </w:rPr>
        <w:t>有誤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  <w:lang w:val="en-US" w:eastAsia="zh-TW"/>
        </w:rPr>
        <w:t>?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none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(A)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全詩帶著批判的口吻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來凸顯嚴肅的環保議題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(B)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不斷運用「你」字，以人擬物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指責環保單位未能善盡監督責任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(C)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運用譬喻，斥責煙囪如流氓、大煙客，勾勒其蠻不講理的形象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(D)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裝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400" w:leftChars="200" w:firstLine="0" w:firstLineChars="0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出戒煙的樣子」，比喻工廠躲避空汙檢測和環保責任而罔顧人命</w:t>
      </w:r>
    </w:p>
    <w:p>
      <w:pPr>
        <w:pStyle w:val="16"/>
        <w:keepNext w:val="0"/>
        <w:keepLines w:val="0"/>
        <w:pageBreakBefore w:val="0"/>
        <w:widowControl/>
        <w:numPr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-2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  <w:lang w:val="en-US" w:eastAsia="zh-TW"/>
        </w:rPr>
        <w:t>10.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徐志摩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在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我所知道的康橋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一文中，對景物的描寫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198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十分生動而貼切。下列選項比喻的對象，何者說明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double"/>
        </w:rPr>
        <w:t>錯誤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？（Ａ）輕紗似的金粉</w:t>
      </w:r>
      <w:r>
        <w:rPr>
          <w:rStyle w:val="36"/>
          <w:rFonts w:hint="eastAsia"/>
          <w:b/>
          <w:bCs/>
          <w:sz w:val="24"/>
          <w:szCs w:val="22"/>
        </w:rPr>
        <w:t>→</w:t>
      </w:r>
      <w:r>
        <w:rPr>
          <w:rStyle w:val="36"/>
          <w:rFonts w:hint="eastAsia"/>
          <w:sz w:val="24"/>
          <w:szCs w:val="22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朝陽之光　（Ｂ）朝來人們的祈禱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 xml:space="preserve"> </w:t>
      </w:r>
      <w:r>
        <w:rPr>
          <w:rStyle w:val="36"/>
          <w:rFonts w:hint="eastAsia"/>
          <w:b/>
          <w:bCs/>
          <w:sz w:val="24"/>
          <w:szCs w:val="22"/>
        </w:rPr>
        <w:t>→</w:t>
      </w:r>
      <w:r>
        <w:rPr>
          <w:rStyle w:val="36"/>
          <w:rFonts w:hint="eastAsia"/>
          <w:b/>
          <w:bCs/>
          <w:sz w:val="24"/>
          <w:szCs w:val="22"/>
          <w:lang w:val="en-US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天空（Ｃ）探春信的小使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 xml:space="preserve"> </w:t>
      </w:r>
      <w:r>
        <w:rPr>
          <w:rStyle w:val="36"/>
          <w:rFonts w:hint="eastAsia"/>
          <w:b/>
          <w:bCs/>
          <w:sz w:val="24"/>
          <w:szCs w:val="22"/>
        </w:rPr>
        <w:t>→</w:t>
      </w:r>
      <w:r>
        <w:rPr>
          <w:rStyle w:val="36"/>
          <w:rFonts w:hint="eastAsia"/>
          <w:b/>
          <w:bCs/>
          <w:sz w:val="24"/>
          <w:szCs w:val="22"/>
          <w:lang w:val="en-US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小雪球（Ｄ）萬盞的金燈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 xml:space="preserve"> </w:t>
      </w:r>
      <w:r>
        <w:rPr>
          <w:rStyle w:val="36"/>
          <w:rFonts w:hint="eastAsia"/>
          <w:b/>
          <w:bCs/>
          <w:sz w:val="24"/>
          <w:szCs w:val="22"/>
        </w:rPr>
        <w:t>→</w:t>
      </w:r>
      <w:r>
        <w:rPr>
          <w:rStyle w:val="36"/>
          <w:rFonts w:hint="eastAsia"/>
          <w:b/>
          <w:bCs/>
          <w:sz w:val="24"/>
          <w:szCs w:val="22"/>
          <w:lang w:val="en-US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罌粟花。</w:t>
      </w:r>
      <w:bookmarkStart w:id="1" w:name="Q2CH0940975"/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>11.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「只說看夕陽，我們平常只知道登山或是臨海，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但實際只須遼闊的天際，平地上的晚霞有時也是一樣的神奇。」關於這段文字的含義，下列敘述何者正確？（Ａ）美景要專心感受，絕不可一心二用（Ｂ）踏破鐵鞋尋找的美最值得細細品味（Ｃ）真正的美就在身邊，只是欠缺發現（Ｄ）美景因欣賞角度的差異，而予人不同感受。</w:t>
      </w:r>
      <w:bookmarkEnd w:id="1"/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jc w:val="left"/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>12.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下列何者</w:t>
      </w:r>
      <w:r>
        <w:rPr>
          <w:rFonts w:hint="eastAsia" w:ascii="新細明體" w:hAnsi="新細明體" w:eastAsia="新細明體" w:cs="新細明體"/>
          <w:sz w:val="28"/>
          <w:szCs w:val="28"/>
          <w:u w:val="single"/>
          <w:lang w:eastAsia="zh-TW"/>
        </w:rPr>
        <w:t>有誤</w:t>
      </w:r>
      <w:r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  <w:t>?(A)下里巴人 :表示粗鄙的鄉下人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  <w:t>(B)掛單 :意指借宿(C)邯鄲學步 :意指盲目模仿(D韜光養晦 :意指隱藏才能,不使外露</w:t>
      </w:r>
    </w:p>
    <w:p>
      <w:pPr>
        <w:pStyle w:val="16"/>
        <w:adjustRightInd w:val="0"/>
        <w:snapToGrid w:val="0"/>
        <w:spacing w:line="420" w:lineRule="atLeast"/>
        <w:jc w:val="left"/>
        <w:rPr>
          <w:rStyle w:val="33"/>
          <w:rFonts w:hint="eastAsia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13.</w:t>
      </w:r>
      <w:r>
        <w:rPr>
          <w:rFonts w:hint="eastAsia" w:ascii="新細明體" w:hAnsi="新細明體" w:eastAsia="新細明體" w:cs="新細明體"/>
          <w:bCs/>
          <w:sz w:val="28"/>
          <w:szCs w:val="28"/>
        </w:rPr>
        <w:t xml:space="preserve"> </w:t>
      </w:r>
      <w:r>
        <w:rPr>
          <w:rStyle w:val="33"/>
          <w:rFonts w:hint="eastAsia"/>
          <w:color w:val="auto"/>
          <w:sz w:val="28"/>
          <w:szCs w:val="28"/>
        </w:rPr>
        <w:t>下列何者</w:t>
      </w:r>
      <w:r>
        <w:rPr>
          <w:rStyle w:val="33"/>
          <w:rFonts w:hint="eastAsia"/>
          <w:color w:val="auto"/>
          <w:sz w:val="28"/>
          <w:szCs w:val="28"/>
          <w:u w:val="double"/>
        </w:rPr>
        <w:t>最不適合</w:t>
      </w:r>
      <w:r>
        <w:rPr>
          <w:rStyle w:val="33"/>
          <w:rFonts w:hint="eastAsia"/>
          <w:color w:val="auto"/>
          <w:sz w:val="28"/>
          <w:szCs w:val="28"/>
        </w:rPr>
        <w:t>作為座右銘？（Ａ）行動是</w:t>
      </w:r>
    </w:p>
    <w:p>
      <w:pPr>
        <w:pStyle w:val="16"/>
        <w:adjustRightInd w:val="0"/>
        <w:snapToGrid w:val="0"/>
        <w:spacing w:line="420" w:lineRule="atLeast"/>
        <w:ind w:leftChars="199"/>
        <w:jc w:val="left"/>
        <w:rPr>
          <w:rStyle w:val="33"/>
          <w:rFonts w:hint="eastAsia"/>
          <w:color w:val="auto"/>
        </w:rPr>
      </w:pPr>
      <w:r>
        <w:rPr>
          <w:rStyle w:val="33"/>
          <w:rFonts w:hint="eastAsia"/>
          <w:color w:val="auto"/>
          <w:sz w:val="28"/>
          <w:szCs w:val="28"/>
        </w:rPr>
        <w:t>知識最透澈的果實（Ｂ）延宕是偷光陰的賊　（Ｃ）別人的失敗就是我的快樂（Ｄ）靈魂最美的音樂是慈悲</w:t>
      </w:r>
      <w:r>
        <w:rPr>
          <w:rStyle w:val="33"/>
          <w:rFonts w:hint="eastAsia"/>
          <w:color w:val="auto"/>
        </w:rPr>
        <w:t>。</w:t>
      </w:r>
    </w:p>
    <w:p>
      <w:pPr>
        <w:pStyle w:val="16"/>
        <w:numPr>
          <w:numId w:val="0"/>
        </w:numPr>
        <w:adjustRightInd w:val="0"/>
        <w:snapToGrid w:val="0"/>
        <w:spacing w:line="420" w:lineRule="atLeast"/>
        <w:ind w:leftChars="-1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14.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有關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</w:rPr>
        <w:t>陋室銘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的寫作手法。下列敘述何者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不正</w:t>
      </w:r>
    </w:p>
    <w:p>
      <w:pPr>
        <w:pStyle w:val="16"/>
        <w:numPr>
          <w:ilvl w:val="0"/>
          <w:numId w:val="0"/>
        </w:numPr>
        <w:adjustRightInd w:val="0"/>
        <w:snapToGrid w:val="0"/>
        <w:spacing w:line="420" w:lineRule="atLeast"/>
        <w:ind w:leftChars="199"/>
        <w:jc w:val="left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?(A) 前四句以烘托手法，借「仙」、「龍」點出「陋室」(B) 末句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藉「何陋之有」帶出「君子」，呼應「德馨」 (C) 中間八句</w:t>
      </w:r>
      <w:r>
        <w:rPr>
          <w:rFonts w:hint="eastAsia" w:ascii="新細明體" w:hAnsi="新細明體" w:eastAsia="新細明體" w:cs="新細明體"/>
          <w:sz w:val="28"/>
          <w:szCs w:val="28"/>
        </w:rPr>
        <w:t>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藉景、人、事，來描寫陋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室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不陋的原因 (D) 全篇句型多為對偶，採用隔句押韻，且一韻到底。</w:t>
      </w:r>
      <w:bookmarkStart w:id="2" w:name="Q2CH0943218"/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/>
        <w:snapToGrid/>
        <w:spacing w:afterAutospacing="0"/>
        <w:textAlignment w:val="auto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15.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「我想詩的內容可分為兩部分，就是『形』同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/>
        <w:snapToGrid/>
        <w:spacing w:afterAutospacing="0"/>
        <w:ind w:leftChars="200"/>
        <w:textAlignment w:val="auto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2982595</wp:posOffset>
                </wp:positionV>
                <wp:extent cx="1561465" cy="363855"/>
                <wp:effectExtent l="0" t="0" r="63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【背面尚有試題】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35pt;margin-top:234.85pt;height:28.65pt;width:122.95pt;z-index:251674624;mso-width-relative:page;mso-height-relative:page;" fillcolor="#FFFFFF [3201]" filled="t" stroked="f" coordsize="21600,21600" o:gfxdata="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auSA1wAAAAsBAAAPAAAA&#10;AAAAAAEAIAAAACIAAABkcnMvZG93bnJldi54bWxQSwECFAAUAAAACACHTuJAr46L1U8CAACP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新細明體" w:hAnsi="新細明體" w:eastAsia="新細明體" w:cs="新細明體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新細明體" w:hAnsi="新細明體" w:eastAsia="新細明體" w:cs="新細明體"/>
                          <w:b/>
                          <w:color w:val="000000"/>
                          <w:sz w:val="24"/>
                          <w:szCs w:val="24"/>
                        </w:rPr>
                        <w:t>【背面尚有試題】</w:t>
                      </w:r>
                      <w:r>
                        <w:rPr>
                          <w:rFonts w:ascii="新細明體" w:hAnsi="新細明體" w:eastAsia="新細明體" w:cs="新細明體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『質』。詩的定義可以說是：『用一種美的文字……音律的繪畫的文字……表寫人的情緒中的意境。』這能表寫的，適當的文字就是詩的『形』，那所表寫的意境，就是詩的『質』。換一句話說：詩的『形』就是詩中的音節和詞句的構造；詩的『質』就是詩人的感想情緒。所以要想寫出好詩真詩，就不得不在這兩方面注意。」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宗白華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美學散步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）根據上述內容，下列敘述何者正確？　（Ａ）詩由內在的「形」與外在的「質」所組成（Ｂ）「形」指思想意境；「質」則指文字結構（Ｃ）詩的文字除美感外，亦具音樂性、繪畫性（Ｄ）一首好詩至少應達到形或質其中一項要求。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/>
        <w:snapToGrid/>
        <w:spacing w:afterAutospacing="0"/>
        <w:ind w:leftChars="200"/>
        <w:textAlignment w:val="auto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</w:p>
    <w:bookmarkEnd w:id="2"/>
    <w:p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「銘文的寫作，從形式上來說，篇幅短小，句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子不長，多以韻文表達。從風格上言，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  <w:shd w:val="clear" w:color="auto" w:fill="FFFFFF"/>
        </w:rPr>
        <w:t>陸機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  <w:shd w:val="clear" w:color="auto" w:fill="FFFFFF"/>
        </w:rPr>
        <w:t>文賦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云：『銘博約而溫潤。』劉勰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wave"/>
          <w:shd w:val="clear" w:color="auto" w:fill="FFFFFF"/>
        </w:rPr>
        <w:t>文心雕龍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：『銘兼褒贊，故體貴弘潤。所謂：『博』、『弘』，皆指內容充實；所謂『約』則指文句簡約；所謂『溫潤』的『潤』是說話語氣要溫和圓融。」根據此段的內容判斷，下列何者敘述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  <w:shd w:val="clear" w:color="auto" w:fill="FFFFFF"/>
        </w:rPr>
        <w:t>錯誤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？(A)銘文的寫作篇幅短小且句子不長(B)銘文多以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  <w:lang w:eastAsia="zh-TW"/>
        </w:rPr>
        <w:t>散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文的形式呈現(C)銘文的內容要充實，文句敘述詳盡，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  <w:lang w:eastAsia="zh-TW"/>
        </w:rPr>
        <w:t>篇幅短小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shd w:val="clear" w:color="auto" w:fill="FFFFFF"/>
        </w:rPr>
        <w:t>(D)銘文說話語氣要溫和圓融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17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.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張潮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云：「少年讀書，如隙中窺月；中年讀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書，如庭中望月；老年讀書，如臺上玩月。皆以閱歷之淺深，為所得之淺深耳。」（《幽夢影》）作者所欲表達的主要意旨是：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(A)人生經驗的多寡，決定讀者領悟的深淺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(B)閱讀書籍更廣泛，人生經驗自會更深厚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(C)讀書沒有長幼之分，看的愈多學的愈多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(D)學習沒有階段之別，學早或晚各有收穫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18.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「檨為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u w:val="single"/>
          <w:shd w:val="clear" w:color="auto" w:fill="FFFFFF"/>
        </w:rPr>
        <w:t>臺南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時果。未熟之時，削皮漬鹽，可以為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羞。或煮生魚，其味酸美，食之強胃。黃時汁多而甘，眾多嗜之。或以下酒，然非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u w:val="single"/>
          <w:shd w:val="clear" w:color="auto" w:fill="FFFFFF"/>
        </w:rPr>
        <w:t>臺南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人不知此味。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u w:val="wave"/>
          <w:shd w:val="clear" w:color="auto" w:fill="FFFFFF"/>
        </w:rPr>
        <w:t>赤崁筆談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謂：『臺人以波羅蜜煨肉，鳳梨煮肺，亦海外奇製』。信不誣也。」(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u w:val="wave"/>
          <w:shd w:val="clear" w:color="auto" w:fill="FFFFFF"/>
        </w:rPr>
        <w:t>台灣通史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)根據本文，下列何者敘述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u w:val="single"/>
          <w:shd w:val="clear" w:color="auto" w:fill="FFFFFF"/>
        </w:rPr>
        <w:t>不正確</w:t>
      </w:r>
      <w:r>
        <w:rPr>
          <w:rFonts w:hint="eastAsia" w:ascii="新細明體" w:hAnsi="新細明體" w:eastAsia="新細明體" w:cs="新細明體"/>
          <w:color w:val="050505"/>
          <w:sz w:val="28"/>
          <w:szCs w:val="28"/>
          <w:shd w:val="clear" w:color="auto" w:fill="FFFFFF"/>
        </w:rPr>
        <w:t>?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(A)只有台南人懂得以檨作為下酒菜 (B)檨未成熟之前，削皮再以鹽醃漬，可做成美食 (C)「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人以波羅蜜煨肉」，這樣的說法是無稽之談 (D) 檨是台南的時令水果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Fonts w:hint="eastAsia" w:ascii="新細明體" w:hAnsi="新細明體" w:eastAsia="新細明體" w:cs="新細明體"/>
          <w:sz w:val="28"/>
          <w:szCs w:val="28"/>
        </w:rPr>
      </w:pPr>
      <w:r>
        <w:rPr>
          <w:rFonts w:hint="eastAsia" w:ascii="新細明體" w:hAnsi="新細明體" w:eastAsia="新細明體" w:cs="新細明體"/>
          <w:bCs/>
          <w:sz w:val="28"/>
          <w:szCs w:val="28"/>
        </w:rPr>
        <w:t>下列名句與解說的配對，何者</w:t>
      </w:r>
      <w:r>
        <w:rPr>
          <w:rFonts w:hint="eastAsia" w:ascii="新細明體" w:hAnsi="新細明體" w:eastAsia="新細明體" w:cs="新細明體"/>
          <w:bCs/>
          <w:sz w:val="28"/>
          <w:szCs w:val="28"/>
          <w:u w:val="single"/>
        </w:rPr>
        <w:t>錯誤</w:t>
      </w:r>
      <w:r>
        <w:rPr>
          <w:rFonts w:hint="eastAsia" w:ascii="新細明體" w:hAnsi="新細明體" w:eastAsia="新細明體" w:cs="新細明體"/>
          <w:bCs/>
          <w:sz w:val="28"/>
          <w:szCs w:val="28"/>
        </w:rPr>
        <w:t>?</w:t>
      </w:r>
      <w:r>
        <w:rPr>
          <w:rFonts w:hint="eastAsia" w:ascii="新細明體" w:hAnsi="新細明體" w:eastAsia="新細明體" w:cs="新細明體"/>
          <w:sz w:val="28"/>
          <w:szCs w:val="28"/>
        </w:rPr>
        <w:t xml:space="preserve"> (A) 「獨學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w:t>而無友，則孤陋而寡聞」=溫故知新 (B) 「凡事豫則立，不豫則廢」=未雨綢繆 (C) 「玉不琢，不成器；人不學，不知道」=學習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的</w:t>
      </w:r>
      <w:r>
        <w:rPr>
          <w:rFonts w:hint="eastAsia" w:ascii="新細明體" w:hAnsi="新細明體" w:eastAsia="新細明體" w:cs="新細明體"/>
          <w:sz w:val="28"/>
          <w:szCs w:val="28"/>
        </w:rPr>
        <w:t>重要(D) 「君子居之，何陋之有?」=何必名山吾廬邪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sz w:val="28"/>
          <w:szCs w:val="28"/>
        </w:rPr>
      </w:pPr>
      <w:r>
        <w:rPr>
          <w:rFonts w:hint="eastAsia" w:ascii="新細明體" w:hAnsi="新細明體" w:eastAsia="新細明體" w:cs="新細明體"/>
          <w:bCs/>
          <w:sz w:val="28"/>
          <w:szCs w:val="28"/>
        </w:rPr>
        <w:t>下列有關樂器的成語，何者運用</w:t>
      </w:r>
      <w:r>
        <w:rPr>
          <w:rFonts w:hint="eastAsia" w:ascii="新細明體" w:hAnsi="新細明體" w:eastAsia="新細明體" w:cs="新細明體"/>
          <w:bCs/>
          <w:sz w:val="28"/>
          <w:szCs w:val="28"/>
          <w:u w:val="single"/>
        </w:rPr>
        <w:t>錯誤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？</w:t>
      </w:r>
      <w:r>
        <w:rPr>
          <w:rFonts w:hint="eastAsia" w:ascii="新細明體" w:hAnsi="新細明體" w:eastAsia="新細明體" w:cs="新細明體"/>
          <w:sz w:val="28"/>
          <w:szCs w:val="28"/>
        </w:rPr>
        <w:t>(A)我祝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w:t>福賢伉儷百年好合、「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琴瑟和</w:t>
      </w:r>
      <w:r>
        <w:rPr>
          <w:rFonts w:hint="eastAsia" w:ascii="新細明體" w:hAnsi="新細明體" w:eastAsia="新細明體" w:cs="新細明體"/>
          <w:sz w:val="28"/>
          <w:szCs w:val="28"/>
        </w:rPr>
        <w:t>鳴」 (B) 我們要「一鼓作氣」地衝過這次難關 (C) 球隊素質整齊，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常</w:t>
      </w:r>
      <w:r>
        <w:rPr>
          <w:rFonts w:hint="eastAsia" w:ascii="新細明體" w:hAnsi="新細明體" w:eastAsia="新細明體" w:cs="新細明體"/>
          <w:sz w:val="28"/>
          <w:szCs w:val="28"/>
        </w:rPr>
        <w:t>有「濫竽充數」的人</w:t>
      </w:r>
      <w:r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sz w:val="28"/>
          <w:szCs w:val="28"/>
        </w:rPr>
        <w:t>(D) 許多富二代沉溺於「笙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簫</w:t>
      </w:r>
      <w:r>
        <w:rPr>
          <w:rFonts w:hint="eastAsia" w:ascii="新細明體" w:hAnsi="新細明體" w:eastAsia="新細明體" w:cs="新細明體"/>
          <w:sz w:val="28"/>
          <w:szCs w:val="28"/>
        </w:rPr>
        <w:t>達旦」的生活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「讓木棉花的火把/用越野賽跑的速度/一路向北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方傳達」，有關讓春天從高雄出發這段詩句的解讀，下列何者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不正確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 (A)木棉花的顏色鮮艷，予人生機蓬勃的感受 (B)木棉花盛開時花朵又大又紅，像火焰一般 (C) 木棉花綻放時速度極快，像越野賽跑一般(D)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台灣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木棉花開順 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序，由南而北依次綻放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余光中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〈我的四個假想敵〉：「人生有許多事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情，正如船後的波紋，總要過後才覺得美的」，下列選項，何者近於此意？(A)如此人間悔有情(B)悔當初不把雕鞍鎖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(C)漸行漸遠漸無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  <w:lang w:eastAsia="zh-TW"/>
        </w:rPr>
        <w:t>情</w:t>
      </w:r>
      <w:r>
        <w:rPr>
          <w:rFonts w:hint="eastAsia" w:ascii="新細明體" w:hAnsi="新細明體" w:eastAsia="新細明體" w:cs="新細明體"/>
          <w:i w:val="0"/>
          <w:caps w:val="0"/>
          <w:color w:val="000000"/>
          <w:spacing w:val="0"/>
          <w:sz w:val="28"/>
          <w:szCs w:val="28"/>
          <w:shd w:val="clear" w:fill="FFFFFF"/>
        </w:rPr>
        <w:t>(D)當時只道是尋常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「一則附有照片的報導，更容易取信中小學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生。換言之，有沒有照片比起可靠的消息來源，更是中小學生判斷真假訊息的依據。」這句話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最不可能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透露出下列哪一個警示? (A)影片都能造假的年代，有圖不一定有真相 (B) 愈滑手機的，愈容易在無形中被假訊息影響(C)中小學生對於照片訊息比較容易相信 (D)未來打擊假訊息的行動更需要著眼於影音辨識上。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「右手寫詩左手寫散文，成就之高一時無雙」關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於本句的理解，下列選項何者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正確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 (A) 是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余光中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對於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梁實秋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的讚賞(B) 「一時無雙」指此人成就「獨步一時」 (C)此人僅長於寫詩，對於散文沒那麼擅長 (D)沒有人向他一樣，左右手都能書寫詩歌散文。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bookmarkStart w:id="3" w:name="Q2CH0940978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「這早起是看炊煙的時辰，朝霧漸漸地升起，揭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開了這灰蒼蒼的天幕，遠近的炊煙，成絲的、成縷的、成捲的，輕快的、遲重的，濃灰的、淡青的、慘白的，在靜定的朝氣裡漸漸地上騰，漸漸地不見，彷彿是朝來人們的祈禱，參差地翳入了天聽。」關於這段文字的分析，下列說明何者正確？　（Ａ）利用一連串的動詞生動描繪出炊煙的形狀、速度和顏色　（Ｂ）以聽覺接替視覺來書寫朝霧的樣貌　（Ｃ）將炊煙瀰漫在空中的形象比喻成人們的祈禱聲　（Ｄ）使用類疊手法，表現炊煙上騰速度加快之感。</w:t>
      </w:r>
    </w:p>
    <w:bookmarkEnd w:id="3"/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「瑰麗的春假，這是你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eastAsia="zh-TW"/>
        </w:rPr>
        <w:t>野遊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的時期。」句中呈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color w:val="000000"/>
          <w:sz w:val="28"/>
          <w:szCs w:val="28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現的季節與下列何者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u w:val="single"/>
        </w:rPr>
        <w:t>相同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?(A) )更無柳絮因風起，唯有葵花向日傾 (B)燕山雪花大如席，紛紛吹落軒轅臺 (C)千里鶯啼綠映紅，水村山郭酒旗風(D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)</w:t>
      </w:r>
      <w:r>
        <w:rPr>
          <w:rFonts w:hint="eastAsia" w:ascii="新細明體" w:hAnsi="新細明體" w:eastAsia="新細明體" w:cs="新細明體"/>
          <w:color w:val="000000"/>
          <w:sz w:val="28"/>
          <w:szCs w:val="28"/>
        </w:rPr>
        <w:t>天階月色涼如水，臥看牽牛織女星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bookmarkStart w:id="4" w:name="Q2CH0941807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下列何者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double"/>
        </w:rPr>
        <w:t>最不適合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作為座右銘？　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（Ａ）行動是知識最透澈的果實（Ｂ）延宕是偷光陰的賊（Ｃ）別人的失敗就是我的快樂　（Ｄ）靈魂最美的音樂是慈悲。</w:t>
      </w:r>
    </w:p>
    <w:bookmarkEnd w:id="4"/>
    <w:p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0" w:leftChars="0" w:firstLine="0" w:firstLineChars="0"/>
        <w:rPr>
          <w:rFonts w:hint="eastAsia" w:ascii="新細明體" w:hAnsi="新細明體" w:eastAsia="新細明體" w:cs="新細明體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w:t>「</w:t>
      </w:r>
      <w:r>
        <w:rPr>
          <w:rFonts w:hint="eastAsia" w:ascii="新細明體" w:hAnsi="新細明體" w:eastAsia="新細明體" w:cs="新細明體"/>
          <w:sz w:val="28"/>
          <w:szCs w:val="28"/>
          <w:u w:val="single"/>
        </w:rPr>
        <w:t>齊</w:t>
      </w:r>
      <w:r>
        <w:rPr>
          <w:rFonts w:hint="eastAsia" w:ascii="新細明體" w:hAnsi="新細明體" w:eastAsia="新細明體" w:cs="新細明體"/>
          <w:sz w:val="28"/>
          <w:szCs w:val="28"/>
        </w:rPr>
        <w:t>有貧者，常乞於城市。城市患其亟也，眾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Fonts w:hint="eastAsia" w:ascii="新細明體" w:hAnsi="新細明體" w:eastAsia="新細明體" w:cs="新細明體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w:t>莫之與。遂適田氏之廄，從馬醫作役而假食。郭中人戲之曰：「從 馬醫而食，不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亦</w:t>
      </w:r>
      <w:r>
        <w:rPr>
          <w:rFonts w:hint="eastAsia" w:ascii="新細明體" w:hAnsi="新細明體" w:eastAsia="新細明體" w:cs="新細明體"/>
          <w:sz w:val="28"/>
          <w:szCs w:val="28"/>
        </w:rPr>
        <w:t>辱乎？」乞兒曰：「天下之辱莫過於乞。乞猶不辱，豈辱馬醫哉？(</w:t>
      </w:r>
      <w:r>
        <w:rPr>
          <w:rFonts w:hint="eastAsia" w:ascii="新細明體" w:hAnsi="新細明體" w:eastAsia="新細明體" w:cs="新細明體"/>
          <w:sz w:val="28"/>
          <w:szCs w:val="28"/>
          <w:u w:val="single"/>
        </w:rPr>
        <w:t>列子</w:t>
      </w:r>
      <w:r>
        <w:rPr>
          <w:rFonts w:hint="eastAsia" w:ascii="新細明體" w:hAnsi="新細明體" w:eastAsia="新細明體" w:cs="新細明體"/>
          <w:sz w:val="28"/>
          <w:szCs w:val="28"/>
        </w:rPr>
        <w:t>)」下列說明何者</w:t>
      </w:r>
      <w:r>
        <w:rPr>
          <w:rFonts w:hint="eastAsia" w:ascii="新細明體" w:hAnsi="新細明體" w:eastAsia="新細明體" w:cs="新細明體"/>
          <w:sz w:val="28"/>
          <w:szCs w:val="28"/>
          <w:u w:val="single"/>
        </w:rPr>
        <w:t>正確</w:t>
      </w:r>
      <w:r>
        <w:rPr>
          <w:rFonts w:hint="eastAsia" w:ascii="新細明體" w:hAnsi="新細明體" w:eastAsia="新細明體" w:cs="新細明體"/>
          <w:sz w:val="28"/>
          <w:szCs w:val="28"/>
        </w:rPr>
        <w:t>？ (A) 乞兒不以當馬醫</w:t>
      </w:r>
      <w:r>
        <w:rPr>
          <w:rFonts w:hint="eastAsia" w:ascii="新細明體" w:hAnsi="新細明體" w:eastAsia="新細明體" w:cs="新細明體"/>
          <w:sz w:val="28"/>
          <w:szCs w:val="28"/>
          <w:lang w:eastAsia="zh-TW"/>
        </w:rPr>
        <w:t>作役</w:t>
      </w:r>
      <w:r>
        <w:rPr>
          <w:rFonts w:hint="eastAsia" w:ascii="新細明體" w:hAnsi="新細明體" w:eastAsia="新細明體" w:cs="新細明體"/>
          <w:sz w:val="28"/>
          <w:szCs w:val="28"/>
        </w:rPr>
        <w:t>為恥 (B)天下人不以行乞為恥 (C)城中人嘲諷乞兒在馬廄用餐 (D)乞兒因疾病而為城中人排斥。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bookmarkStart w:id="5" w:name="Q2CH0940157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葉紅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指環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：「指讓環緊緊圈住／再沒空隙／指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833120</wp:posOffset>
                </wp:positionV>
                <wp:extent cx="1561465" cy="363855"/>
                <wp:effectExtent l="0" t="0" r="63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【背面尚有試題】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35pt;margin-top:65.6pt;height:28.65pt;width:122.95pt;z-index:251661312;mso-width-relative:page;mso-height-relative:page;" fillcolor="#FFFFFF [3201]" filled="t" stroked="f" coordsize="21600,21600" o:gfxdata="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tPH33UAAAACAEAAA8AAAAAAAAA&#10;AQAgAAAAIgAAAGRycy9kb3ducmV2LnhtbFBLAQIUABQAAAAIAIdO4kBtub5vTgIAAI8EAAAOAAAA&#10;AAAAAAEAIAAAACM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新細明體" w:hAnsi="新細明體" w:eastAsia="新細明體" w:cs="新細明體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新細明體" w:hAnsi="新細明體" w:eastAsia="新細明體" w:cs="新細明體"/>
                          <w:b/>
                          <w:color w:val="000000"/>
                          <w:sz w:val="24"/>
                          <w:szCs w:val="24"/>
                        </w:rPr>
                        <w:t>【背面尚有試題】</w:t>
                      </w:r>
                      <w:r>
                        <w:rPr>
                          <w:rFonts w:ascii="新細明體" w:hAnsi="新細明體" w:eastAsia="新細明體" w:cs="新細明體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問／這是愛的刑罰嗎／環笑而不語／指蜷曲／緊緊扣住了環」關於這首新詩，下列說明何者正確？（Ａ）利用指與環的對話，帶出愛情的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喜悅（Ｂ）由「再沒空隙」道出愛情的濃情蜜意（Ｃ）「環笑而不語」是為了要化解僵局　（Ｄ）末兩句說明兩者為束縛且報復的關係。</w:t>
      </w:r>
    </w:p>
    <w:bookmarkEnd w:id="5"/>
    <w:p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bookmarkStart w:id="6" w:name="Q2CH0940155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鄭愁予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水巷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：「四圍的青山太高了，顯得晴空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420" w:lineRule="atLeast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／如一描藍的窗／我們常常拉上雲的窗帷／那是陰了，而且飄著雨的流蘇／我原是愛聽磬聲與鐸聲的／今卻為你戚戚於小院的陰晴／算了／管他一世的緣分是否相值於千年慧根／誰讓你我相逢／且相逢於這小小的水巷如兩條魚」關於這首新詩，下列敘述何者正確？　（Ａ）詩中用「流蘇」將雨稀稀疏疏落下的情景具體化　（Ｂ）由「磬聲與鐸聲」可知作者懷有入世為民的情懷　（Ｃ）藉由「小院的陰晴」隱約道出作者感情上的無奈　（Ｄ）「算了」帶有一種了悟，說明情緣能夠等值換算。</w:t>
      </w:r>
    </w:p>
    <w:bookmarkEnd w:id="6"/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sz w:val="28"/>
          <w:szCs w:val="28"/>
        </w:rPr>
      </w:pP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 w:right="200" w:rightChars="1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在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香港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，如果要約人相會，最好的見面地點似乎沒什麼可爭議的，當然是高大醒目的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匯豐銀行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。它離地鐵近，是無人不知的地標。「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上海匯豐銀行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」的盛名炳炳彪彪，比起「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中華人民共和國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」的新貴，它是老牌多了。而那兩隻獅子威儀赫赫，是往昔的也是今日的榮耀。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銅獅子曾被多少雙手摸過？它永遠那麼光滑潤澤，摸它的人都心懷喜悅吧？牠那麼雄壯，卻那麼馴良無害，每個人都可以一親牠那銅質的清涼的肌膚。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我是站在銀行前的定點上看眾生演出、離去、演出、離去……的戲迷。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然後，我看到有個穿黑色唐裝的老人扶著杖走來，他慢慢的摸了獅頭，又摸了獅座。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「咦，怎麼有水？」他叫了一聲。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「剛才下過一陣雨。」旁邊回答他的年輕女子看來像他的女兒。我這才注意到，他是個瞎子。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因緣際會下，我們聊了起來，知道他們從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廣東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來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香港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三十年了，知道她爸爸是這些年失明的，知道這位身著黑色唐裝的老人從前是讀過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中國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古書的，「會背好多文章和詩詞歌賦呢！」女孩無限景仰的誇耀著，老人則溫和的淺笑。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到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太平山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坐纜車並赴山頂餐廳吃飯，一般人目的只有一個，便是俯瞰山下的千門萬戶和依依港灣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我不好意思問女孩，對於失明的父親，這一切，不都浪費了嗎？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然而，纜車上，閉上眼，我揣摩盲人的世界，車子往上攀爬的時候，其實身體也是有感覺的。下了纜車，如鞭的山風自然跟平地是迥然不同的。盲人於風景既不能俯望也不能仰望，但當女兒牽著他手徐徐前行的時候，他會知道，自己就是令人羨慕的大好的風景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餐廳的人潮裡我們走失了，但我知道，午餐的好味道他是嚼得出來的，而午後山徑上陽光，他也必然知道其好處在哪裡。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不屬於視覺的好東西其實也蠻多的，其中最好的一項當然便是女兒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一個笑語朗朗，半肩柔髮，一路攙著父親的好女兒。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　　登高俯瞰，原是許多城市常見的觀光項目。如果你坐進旋轉餐廳吃飯，你還可以看到整個三百六十度的「完全景觀」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但我真正誌之不忘的，其實只是在尋常的小街角，用平視的角度所看到的小人物，以及他們平凡而又庸常的父慈子孝。平視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不一定要仰視或俯視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也有美景。（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張曉風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平視，也有美景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）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/>
        <w:jc w:val="left"/>
        <w:rPr>
          <w:rStyle w:val="33"/>
          <w:rFonts w:hint="eastAsia" w:ascii="新細明體" w:hAnsi="新細明體" w:cs="新細明體"/>
          <w:color w:val="auto"/>
          <w:sz w:val="28"/>
          <w:szCs w:val="28"/>
          <w:lang w:val="en-US" w:eastAsia="zh-TW"/>
        </w:rPr>
      </w:pPr>
    </w:p>
    <w:p>
      <w:pPr>
        <w:pStyle w:val="35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根據本文，下列敘述何者正確？（Ａ）一般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人到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太平山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坐纜車的最大目的是去山頂餐廳吃午餐（Ｂ）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上海匯豐銀行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前的石獅子是往日繁榮、今日凋零的象徵（Ｃ）女子的父親從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廣東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來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香港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時便已失明，至今已過了三十年　（Ｄ）女子因父親飽讀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中國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詩詞，對父親有股孺慕之情。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2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0" w:leftChars="0" w:firstLine="0" w:firstLineChars="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「我是站在銀行前的定點上看眾生演出、離去、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演出、離去……的戲迷。」這句話的含義為何？（Ａ）作者極度喜愛戲劇，在哪都能觀看　（Ｂ）每個人的人生皆有如不同的戲劇演出　（Ｃ）人生如戲，要把握當下並揮霍青春　（Ｄ）在銀行前才能看盡人生百態。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jc w:val="left"/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</w:pPr>
      <w:r>
        <w:rPr>
          <w:rStyle w:val="33"/>
          <w:rFonts w:hint="eastAsia" w:ascii="新細明體" w:hAnsi="新細明體" w:cs="新細明體"/>
          <w:color w:val="auto"/>
          <w:sz w:val="28"/>
          <w:szCs w:val="28"/>
          <w:lang w:val="en-US" w:eastAsia="zh-TW"/>
        </w:rPr>
        <w:t>33.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文末提到：「平視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不一定要仰視或俯視</w:t>
      </w:r>
      <w:r>
        <w:rPr>
          <w:rStyle w:val="33"/>
          <w:rFonts w:hint="eastAsia" w:ascii="新細明體" w:hAnsi="新細明體" w:eastAsia="新細明體" w:cs="新細明體"/>
          <w:color w:val="auto"/>
          <w:w w:val="200"/>
          <w:sz w:val="28"/>
          <w:szCs w:val="28"/>
        </w:rPr>
        <w:t>—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也有美景。」關於這句話的含義，下列敘述何者正確？（Ａ）美景不是只能靠視覺來捕捉，其他的感官也能感受到美（Ｂ）美麗的景色藏在任一角落，只要用心觀察便能從中體會　（Ｃ）登高望遠視野佳，有利於將世界的美景都收入眼簾（Ｄ）欣賞美景應力求三百六十度的全面觀看，不應局限在固定方向。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Chars="2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 w:right="200" w:rightChars="1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cs="新細明體"/>
          <w:color w:val="auto"/>
          <w:sz w:val="28"/>
          <w:szCs w:val="28"/>
          <w:lang w:val="en-US" w:eastAsia="zh-TW"/>
        </w:rPr>
        <w:t xml:space="preserve">      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次晨又是無憾的響晴天，令人振奮。越過麟麟灰瓦的屋頂，巍巍兩山的缺口處，一爐火旺旺的紅霞托出金燦燦的日輪，好像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雁蕩山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神在隆重歡迎我們。下得樓去，戶外的庭院像籠在一張毛茸茸泛白的巨網裡，心知有異。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美玲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、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楊暘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、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秀紅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等興奮的告訴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我存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季珊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，昨夜下了霜。難怪草葉面上密密麻麻都鋪滿了冰晶。跟昨夜的繁星一般，這景象我們在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臺灣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，尤其久困在都市，已經多年未見了。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 w:right="200" w:rightChars="1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cs="新細明體"/>
          <w:color w:val="auto"/>
          <w:sz w:val="28"/>
          <w:szCs w:val="28"/>
          <w:u w:val="none"/>
          <w:lang w:val="en-US" w:eastAsia="zh-TW"/>
        </w:rPr>
        <w:t xml:space="preserve">    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雁蕩山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的地勢變化多端，隔世絕塵，自成福地仙境，遠觀只見奇峰連嶂，難窺其深，近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 w:right="200" w:rightChars="1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Fonts w:hint="eastAsia" w:ascii="新細明體" w:hAnsi="新細明體" w:eastAsia="新細明體" w:cs="新細明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306705</wp:posOffset>
                </wp:positionV>
                <wp:extent cx="1561465" cy="363855"/>
                <wp:effectExtent l="0" t="0" r="63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98895" y="12496165"/>
                          <a:ext cx="156146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【背面尚有試題】</w:t>
                            </w:r>
                            <w:r>
                              <w:rPr>
                                <w:rFonts w:ascii="新細明體" w:hAnsi="新細明體" w:eastAsia="新細明體" w:cs="新細明體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35pt;margin-top:24.15pt;height:28.65pt;width:122.95pt;z-index:251659264;mso-width-relative:page;mso-height-relative:page;" fillcolor="#FFFFFF [3201]" filled="t" stroked="f" coordsize="21600,21600" o:gfxdata="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wb+VNQA&#10;AAAJAQAADwAAAAAAAAABACAAAAAiAAAAZHJzL2Rvd25yZXYueG1sUEsBAhQAFAAAAAgAh07iQOr+&#10;Tnh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新細明體" w:hAnsi="新細明體" w:eastAsia="新細明體" w:cs="新細明體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新細明體" w:hAnsi="新細明體" w:eastAsia="新細明體" w:cs="新細明體"/>
                          <w:b/>
                          <w:color w:val="000000"/>
                          <w:sz w:val="24"/>
                          <w:szCs w:val="24"/>
                        </w:rPr>
                        <w:t>【背面尚有試題】</w:t>
                      </w:r>
                      <w:r>
                        <w:rPr>
                          <w:rFonts w:ascii="新細明體" w:hAnsi="新細明體" w:eastAsia="新細明體" w:cs="新細明體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玩卻又曲折幽邃，景隨步轉，難盡全貌。正如</w:t>
      </w:r>
    </w:p>
    <w:p>
      <w:pPr>
        <w:pStyle w:val="35"/>
        <w:keepNext w:val="0"/>
        <w:keepLines w:val="0"/>
        <w:pageBreakBefore w:val="0"/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 w:val="0"/>
        <w:snapToGrid w:val="0"/>
        <w:ind w:left="400" w:leftChars="200" w:right="200" w:rightChars="100"/>
        <w:jc w:val="left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蘇軾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所嘆，不識真面目，只緣在山中。難怪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徐霞客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也嘆道：「欲窮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雁蕩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之勝，非飛仙不能。」古今題詠記遊之作多達五千篇以上，仍以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徐霞客遊記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給人印象最深。（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余光中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 xml:space="preserve"> 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wave"/>
        </w:rPr>
        <w:t>雁山甌水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bookmarkStart w:id="7" w:name="Q2CH0943259"/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  <w:t>34.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「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雁蕩山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的地勢變化多端，隔世絕塵，自成福地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仙境，遠觀只見奇峰連嶂，難窺其深，近玩卻又曲折幽邃，景隨步轉，難盡全貌。」根據文意，這段文字的含義與下列何者最相近？　（Ａ）山重水複疑無路，柳暗花明又一村　（Ｂ）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巴陵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一望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洞庭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秋，日見孤峰水上浮　（Ｃ）孤帆遠影碧山盡，唯見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u w:val="single"/>
        </w:rPr>
        <w:t>長江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天際流　（Ｄ）橫看成嶺側成峰，遠近高低各不同。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  <w:lang w:val="en-US" w:eastAsia="zh-TW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201295</wp:posOffset>
                </wp:positionV>
                <wp:extent cx="1828800" cy="1828800"/>
                <wp:effectExtent l="4445" t="4445" r="14605" b="1460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ind w:left="0" w:leftChars="0"/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  <w:t>「（甲）聖人不行而知，不見而名，不為而成。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ind w:left="0" w:leftChars="0"/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  <w:u w:val="wave"/>
                              </w:rPr>
                              <w:t>道德經</w:t>
                            </w: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  <w:t>）（乙）聖人之治民也，法與時移而禁與能變。（</w:t>
                            </w: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  <w:u w:val="wave"/>
                              </w:rPr>
                              <w:t>韓非子</w:t>
                            </w: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8"/>
                                <w:szCs w:val="28"/>
                              </w:rPr>
                              <w:t>）」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ind w:left="0" w:leftChars="0"/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33"/>
                                <w:rFonts w:hint="eastAsia" w:ascii="新細明體" w:hAnsi="新細明體" w:eastAsia="新細明體" w:cs="新細明體"/>
                                <w:color w:val="auto"/>
                                <w:sz w:val="21"/>
                                <w:szCs w:val="21"/>
                              </w:rPr>
                              <w:t>【注釋】（１）名：指稱、形容。（２）禁：法律、習俗所不允許的行為。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15.85pt;height:144pt;width:144pt;mso-wrap-distance-bottom:0pt;mso-wrap-distance-left:9pt;mso-wrap-distance-right:9pt;mso-wrap-distance-top:0pt;mso-wrap-style:none;z-index:251670528;mso-width-relative:page;mso-height-relative:page;" fillcolor="#FFFFFF [3201]" filled="t" stroked="t" coordsize="21600,21600" o:gfxdata="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gswZ9YAAAAIAQAADwAA&#10;AAAAAAABACAAAAAiAAAAZHJzL2Rvd25yZXYueG1sUEsBAhQAFAAAAAgAh07iQK3pSVFRAgAAtgQA&#10;AA4AAAAAAAAAAQAgAAAAJQ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tabs>
                          <w:tab w:val="center" w:pos="4153"/>
                          <w:tab w:val="right" w:pos="8306"/>
                        </w:tabs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ind w:left="0" w:leftChars="0"/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  <w:t>「（甲）聖人不行而知，不見而名，不為而成。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tabs>
                          <w:tab w:val="center" w:pos="4153"/>
                          <w:tab w:val="right" w:pos="8306"/>
                        </w:tabs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ind w:left="0" w:leftChars="0"/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  <w:u w:val="wave"/>
                        </w:rPr>
                        <w:t>道德經</w:t>
                      </w: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  <w:t>）（乙）聖人之治民也，法與時移而禁與能變。（</w:t>
                      </w: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  <w:u w:val="wave"/>
                        </w:rPr>
                        <w:t>韓非子</w:t>
                      </w: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8"/>
                          <w:szCs w:val="28"/>
                        </w:rPr>
                        <w:t>）」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tabs>
                          <w:tab w:val="center" w:pos="4153"/>
                          <w:tab w:val="right" w:pos="8306"/>
                        </w:tabs>
                        <w:kinsoku/>
                        <w:wordWrap/>
                        <w:overflowPunct/>
                        <w:topLinePunct/>
                        <w:autoSpaceDE/>
                        <w:autoSpaceDN/>
                        <w:bidi w:val="0"/>
                        <w:ind w:left="0" w:leftChars="0"/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Style w:val="33"/>
                          <w:rFonts w:hint="eastAsia" w:ascii="新細明體" w:hAnsi="新細明體" w:eastAsia="新細明體" w:cs="新細明體"/>
                          <w:color w:val="auto"/>
                          <w:sz w:val="21"/>
                          <w:szCs w:val="21"/>
                        </w:rPr>
                        <w:t>【注釋】（１）名：指稱、形容。（２）禁：法律、習俗所不允許的行為。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7"/>
    <w:p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閱讀以上兩則文字，判斷何者敘述最為正確？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ind w:leftChars="200"/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</w:pP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t>（Ａ）（甲）對「聖人」的要求就是事必躬親，鞠躬盡瘁（Ｂ）（乙）對「聖人」的看法就是嚴以律己，寬以待人（Ｃ）依文字內容判斷：兩則文字作者的道德理念相近（Ｄ）依含義推論：前者主張無為而治，後者法治為先。</w:t>
      </w:r>
      <w:r>
        <w:rPr>
          <w:rStyle w:val="33"/>
          <w:rFonts w:hint="eastAsia" w:ascii="新細明體" w:hAnsi="新細明體" w:eastAsia="新細明體" w:cs="新細明體"/>
          <w:color w:val="auto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400" w:leftChars="200"/>
        <w:rPr>
          <w:rFonts w:hint="eastAsia" w:ascii="新細明體" w:hAnsi="新細明體" w:eastAsia="新細明體" w:cs="新細明體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  <w:t>班級：                    座號：             姓名：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b/>
          <w:bCs/>
          <w:color w:val="000000"/>
          <w:sz w:val="28"/>
          <w:szCs w:val="28"/>
          <w:lang w:val="en-US" w:eastAsia="zh-TW"/>
        </w:rPr>
        <w:t>國字注音12%  (每題1分，請直接在卷子上作答)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400" w:leftChars="20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400" w:leftChars="20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1.「撣」著煙：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2. 尸位「ㄙㄨˋ」餐：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3.「ㄇㄥˊ」懂無知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4.休「ㄑㄧˋ」場所：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5「ㄒㄩㄢˋ」爛：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6.「ㄑㄧㄥˋ 」竹難書：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7.汗流「浹」背：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8.公眾「ㄩˊ 」論：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9.滄海一「 ㄙㄨˋ 」：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10.萬「ㄌㄩˇ 」金輝：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11.脾氣「衝」：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  <w:r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  <w:t>12褻「ㄉㄨˊ」神明：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autoSpaceDE/>
        <w:autoSpaceDN/>
        <w:bidi w:val="0"/>
        <w:ind w:left="760" w:leftChars="200" w:hanging="360"/>
        <w:rPr>
          <w:rFonts w:hint="eastAsia" w:ascii="新細明體" w:hAnsi="新細明體" w:eastAsia="新細明體" w:cs="新細明體"/>
          <w:color w:val="000000"/>
          <w:sz w:val="28"/>
          <w:szCs w:val="28"/>
          <w:lang w:val="en-US" w:eastAsia="zh-TW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default" w:ascii="新細明體" w:hAnsi="新細明體" w:eastAsia="新細明體" w:cs="新細明體"/>
          <w:color w:val="000000"/>
          <w:sz w:val="24"/>
          <w:szCs w:val="24"/>
          <w:lang w:val="en-US" w:eastAsia="zh-TW"/>
        </w:rPr>
      </w:pPr>
    </w:p>
    <w:p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eastAsia" w:ascii="新細明體" w:hAnsi="新細明體" w:eastAsia="新細明體" w:cs="新細明體"/>
          <w:b/>
          <w:bCs/>
          <w:color w:val="000000"/>
          <w:sz w:val="24"/>
          <w:szCs w:val="24"/>
          <w:lang w:val="en-US" w:eastAsia="zh-TW"/>
        </w:rPr>
      </w:pPr>
      <w:r>
        <w:rPr>
          <w:rFonts w:hint="eastAsia" w:ascii="新細明體" w:hAnsi="新細明體" w:eastAsia="新細明體" w:cs="新細明體"/>
          <w:b/>
          <w:bCs/>
          <w:color w:val="000000"/>
          <w:sz w:val="24"/>
          <w:szCs w:val="24"/>
          <w:lang w:eastAsia="zh-TW"/>
        </w:rPr>
        <w:t>默寫填空</w:t>
      </w:r>
      <w:r>
        <w:rPr>
          <w:rFonts w:hint="eastAsia" w:ascii="新細明體" w:hAnsi="新細明體" w:eastAsia="新細明體" w:cs="新細明體"/>
          <w:b/>
          <w:bCs/>
          <w:color w:val="000000"/>
          <w:sz w:val="24"/>
          <w:szCs w:val="24"/>
          <w:lang w:val="en-US" w:eastAsia="zh-TW"/>
        </w:rPr>
        <w:t>6%  (每格2分，請直接在卷子上作答)</w:t>
      </w:r>
    </w:p>
    <w:p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rPr>
          <w:rFonts w:hint="eastAsia" w:ascii="新細明體" w:hAnsi="新細明體" w:eastAsia="新細明體" w:cs="新細明體"/>
          <w:b/>
          <w:bCs/>
          <w:color w:val="000000"/>
          <w:sz w:val="24"/>
          <w:szCs w:val="24"/>
          <w:lang w:eastAsia="zh-TW"/>
        </w:rPr>
      </w:pPr>
    </w:p>
    <w:p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</w:rPr>
      </w:pP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u w:val="wave"/>
          <w:lang w:eastAsia="zh-TW"/>
        </w:rPr>
        <w:t>陋室銘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一文中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>,哪一句點出陋室 罕有人至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</w:rPr>
        <w:t>，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意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>同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「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>門前冷落車馬稀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</w:rPr>
        <w:t>？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」</w:t>
      </w:r>
    </w:p>
    <w:p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eastAsia" w:ascii="細明體" w:hAnsi="細明體" w:eastAsia="細明體" w:cs="細明體"/>
          <w:color w:val="000000"/>
          <w:sz w:val="24"/>
          <w:szCs w:val="24"/>
        </w:rPr>
      </w:pP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u w:val="wave"/>
          <w:lang w:eastAsia="zh-TW"/>
        </w:rPr>
        <w:t>陋室銘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一文中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>,哪一句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是全文綱領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</w:rPr>
        <w:t>？</w:t>
      </w:r>
    </w:p>
    <w:p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eastAsia" w:ascii="細明體" w:hAnsi="細明體" w:eastAsia="細明體" w:cs="細明體"/>
          <w:color w:val="000000"/>
          <w:sz w:val="24"/>
          <w:szCs w:val="24"/>
        </w:rPr>
      </w:pP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u w:val="wave"/>
          <w:lang w:eastAsia="zh-TW"/>
        </w:rPr>
        <w:t>陋室銘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一文中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>,哪一句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eastAsia="zh-TW"/>
        </w:rPr>
        <w:t>隱含「君子居之」之意</w:t>
      </w: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</w:rPr>
        <w:t>？</w:t>
      </w:r>
    </w:p>
    <w:p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rPr>
          <w:rFonts w:hint="eastAsia" w:ascii="細明體" w:hAnsi="細明體" w:eastAsia="細明體" w:cs="細明體"/>
          <w:color w:val="000000"/>
          <w:sz w:val="24"/>
          <w:szCs w:val="24"/>
        </w:rPr>
      </w:pPr>
      <w:r>
        <w:rPr>
          <w:rFonts w:hint="eastAsia" w:ascii="細明體" w:hAnsi="細明體" w:eastAsia="細明體" w:cs="細明體"/>
          <w:i w:val="0"/>
          <w:caps w:val="0"/>
          <w:color w:val="0F0F0F"/>
          <w:spacing w:val="0"/>
          <w:sz w:val="24"/>
          <w:szCs w:val="24"/>
          <w:lang w:val="en-US" w:eastAsia="zh-TW"/>
        </w:rPr>
        <w:t xml:space="preserve"> 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hint="eastAsia" w:ascii="細明體" w:hAnsi="細明體" w:eastAsia="細明體" w:cs="細明體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新細明體" w:hAnsi="新細明體" w:eastAsia="新細明體" w:cs="新細明體"/>
          <w:color w:val="000000"/>
          <w:sz w:val="24"/>
          <w:szCs w:val="24"/>
        </w:rPr>
      </w:pPr>
      <w:r>
        <w:rPr>
          <w:rFonts w:ascii="新細明體" w:hAnsi="新細明體" w:eastAsia="新細明體" w:cs="新細明體"/>
          <w:b/>
          <w:color w:val="000000"/>
          <w:sz w:val="24"/>
          <w:szCs w:val="24"/>
        </w:rPr>
        <w:t>【試題結束】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ascii="新細明體" w:hAnsi="新細明體" w:eastAsia="新細明體" w:cs="新細明體"/>
          <w:color w:val="000000"/>
          <w:sz w:val="24"/>
          <w:szCs w:val="24"/>
        </w:rPr>
        <w:sectPr>
          <w:pgSz w:w="14572" w:h="20639"/>
          <w:pgMar w:top="851" w:right="851" w:bottom="851" w:left="851" w:header="851" w:footer="992" w:gutter="0"/>
          <w:cols w:equalWidth="0" w:num="2" w:sep="1">
            <w:col w:w="6222" w:space="425"/>
            <w:col w:w="6222"/>
          </w:cols>
        </w:sect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/>
        <w:rPr>
          <w:rFonts w:ascii="新細明體" w:hAnsi="新細明體" w:eastAsia="新細明體" w:cs="新細明體"/>
          <w:color w:val="000000"/>
          <w:sz w:val="32"/>
          <w:szCs w:val="32"/>
        </w:rPr>
      </w:pPr>
      <w:r>
        <w:rPr>
          <w:rFonts w:ascii="BiauKai" w:hAnsi="BiauKai" w:eastAsia="BiauKai" w:cs="BiauKai"/>
          <w:color w:val="000000"/>
          <w:sz w:val="32"/>
          <w:szCs w:val="32"/>
        </w:rPr>
        <w:t>新北市立土城國民中學1</w:t>
      </w:r>
      <w:r>
        <w:rPr>
          <w:rFonts w:hint="eastAsia" w:cs="BiauKai" w:asciiTheme="minorEastAsia" w:hAnsiTheme="minorEastAsia"/>
          <w:color w:val="000000"/>
          <w:sz w:val="32"/>
          <w:szCs w:val="32"/>
        </w:rPr>
        <w:t>10</w:t>
      </w:r>
      <w:r>
        <w:rPr>
          <w:rFonts w:ascii="BiauKai" w:hAnsi="BiauKai" w:eastAsia="BiauKai" w:cs="BiauKai"/>
          <w:color w:val="000000"/>
          <w:sz w:val="32"/>
          <w:szCs w:val="32"/>
        </w:rPr>
        <w:t xml:space="preserve">學年度第1學期 第1次段考    </w:t>
      </w:r>
      <w:r>
        <w:rPr>
          <w:rFonts w:hint="eastAsia" w:cs="BiauKai" w:asciiTheme="minorEastAsia" w:hAnsiTheme="minorEastAsia"/>
          <w:color w:val="000000"/>
          <w:sz w:val="32"/>
          <w:szCs w:val="32"/>
        </w:rPr>
        <w:t>國文</w:t>
      </w:r>
      <w:r>
        <w:rPr>
          <w:rFonts w:ascii="BiauKai" w:hAnsi="BiauKai" w:eastAsia="BiauKai" w:cs="BiauKai"/>
          <w:color w:val="000000"/>
          <w:sz w:val="32"/>
          <w:szCs w:val="32"/>
        </w:rPr>
        <w:t xml:space="preserve">科（ </w:t>
      </w:r>
      <w:r>
        <w:rPr>
          <w:rFonts w:hint="eastAsia" w:cs="BiauKai" w:asciiTheme="minorEastAsia" w:hAnsiTheme="minorEastAsia"/>
          <w:color w:val="000000"/>
          <w:sz w:val="32"/>
          <w:szCs w:val="32"/>
        </w:rPr>
        <w:t>八</w:t>
      </w:r>
      <w:r>
        <w:rPr>
          <w:rFonts w:ascii="BiauKai" w:hAnsi="BiauKai" w:eastAsia="BiauKai" w:cs="BiauKai"/>
          <w:color w:val="000000"/>
          <w:sz w:val="32"/>
          <w:szCs w:val="32"/>
        </w:rPr>
        <w:t>年級</w:t>
      </w:r>
      <w:r>
        <w:rPr>
          <w:rFonts w:hint="eastAsia" w:ascii="BiauKai" w:hAnsi="BiauKai" w:eastAsia="新細明體" w:cs="BiauKai"/>
          <w:color w:val="000000"/>
          <w:sz w:val="32"/>
          <w:szCs w:val="32"/>
          <w:lang w:val="en-US" w:eastAsia="zh-TW"/>
        </w:rPr>
        <w:t>補考</w:t>
      </w:r>
      <w:r>
        <w:rPr>
          <w:rFonts w:ascii="BiauKai" w:hAnsi="BiauKai" w:eastAsia="BiauKai" w:cs="BiauKai"/>
          <w:color w:val="000000"/>
          <w:sz w:val="32"/>
          <w:szCs w:val="32"/>
        </w:rPr>
        <w:t>）試題</w:t>
      </w:r>
      <w:r>
        <w:rPr>
          <w:rFonts w:ascii="新細明體" w:hAnsi="新細明體" w:eastAsia="新細明體" w:cs="新細明體"/>
          <w:color w:val="000000"/>
          <w:sz w:val="32"/>
          <w:szCs w:val="32"/>
        </w:rPr>
        <w:t>解答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40" w:hanging="540"/>
        <w:rPr>
          <w:rFonts w:ascii="新細明體" w:hAnsi="新細明體" w:eastAsia="新細明體" w:cs="新細明體"/>
          <w:color w:val="000000"/>
          <w:sz w:val="36"/>
          <w:szCs w:val="36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40" w:hanging="540"/>
        <w:rPr>
          <w:rFonts w:ascii="新細明體" w:hAnsi="新細明體" w:eastAsia="新細明體" w:cs="新細明體"/>
          <w:color w:val="000000"/>
          <w:sz w:val="36"/>
          <w:szCs w:val="36"/>
        </w:rPr>
      </w:pPr>
      <w:r>
        <w:rPr>
          <w:rFonts w:ascii="新細明體" w:hAnsi="新細明體" w:eastAsia="新細明體" w:cs="新細明體"/>
          <w:color w:val="000000"/>
          <w:sz w:val="36"/>
          <w:szCs w:val="36"/>
        </w:rPr>
        <w:t>選擇題：</w:t>
      </w:r>
    </w:p>
    <w:tbl>
      <w:tblPr>
        <w:tblStyle w:val="28"/>
        <w:tblW w:w="8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C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B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華康勘亭流" w:hAnsi="華康勘亭流" w:eastAsia="華康勘亭流" w:cs="華康勘亭流"/>
                <w:color w:val="000000"/>
                <w:sz w:val="24"/>
                <w:szCs w:val="24"/>
                <w:lang w:val="en-US" w:eastAsia="zh-TW"/>
              </w:rPr>
              <w:t>D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  <w:r>
              <w:rPr>
                <w:rFonts w:ascii="華康勘亭流" w:hAnsi="華康勘亭流" w:eastAsia="華康勘亭流" w:cs="華康勘亭流"/>
                <w:b/>
                <w:color w:val="00000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華康勘亭流" w:hAnsi="華康勘亭流" w:eastAsia="華康勘亭流" w:cs="華康勘亭流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ascii="新細明體" w:hAnsi="新細明體" w:eastAsia="新細明體" w:cs="新細明體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ascii="新細明體" w:hAnsi="新細明體" w:eastAsia="新細明體" w:cs="新細明體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40" w:hanging="540"/>
        <w:rPr>
          <w:rFonts w:ascii="新細明體" w:hAnsi="新細明體" w:eastAsia="新細明體" w:cs="新細明體"/>
          <w:color w:val="000000"/>
          <w:sz w:val="36"/>
          <w:szCs w:val="36"/>
        </w:rPr>
      </w:pPr>
      <w:r>
        <w:rPr>
          <w:rFonts w:hint="eastAsia" w:ascii="新細明體" w:hAnsi="新細明體" w:eastAsia="新細明體" w:cs="新細明體"/>
          <w:color w:val="000000"/>
          <w:sz w:val="36"/>
          <w:szCs w:val="36"/>
          <w:lang w:eastAsia="zh-TW"/>
        </w:rPr>
        <w:t>二、</w:t>
      </w:r>
      <w:r>
        <w:rPr>
          <w:rFonts w:ascii="新細明體" w:hAnsi="新細明體" w:eastAsia="新細明體" w:cs="新細明體"/>
          <w:color w:val="000000"/>
          <w:sz w:val="36"/>
          <w:szCs w:val="36"/>
        </w:rPr>
        <w:t>非選擇題</w:t>
      </w:r>
    </w:p>
    <w:tbl>
      <w:tblPr>
        <w:tblStyle w:val="29"/>
        <w:tblW w:w="12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985"/>
        <w:gridCol w:w="442"/>
        <w:gridCol w:w="1985"/>
        <w:gridCol w:w="442"/>
        <w:gridCol w:w="1985"/>
        <w:gridCol w:w="442"/>
        <w:gridCol w:w="1985"/>
        <w:gridCol w:w="442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ㄉㄢˇ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素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懵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憩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罄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ㄐㄧㄚˊ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輿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粟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ㄔㄨㄥˋ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瀆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ascii="新細明體" w:hAnsi="新細明體" w:eastAsia="新細明體" w:cs="新細明體"/>
          <w:color w:val="000000"/>
          <w:sz w:val="24"/>
          <w:szCs w:val="24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40" w:hanging="540"/>
        <w:rPr>
          <w:rFonts w:ascii="新細明體" w:hAnsi="新細明體" w:eastAsia="新細明體" w:cs="新細明體"/>
          <w:color w:val="000000"/>
          <w:sz w:val="36"/>
          <w:szCs w:val="36"/>
        </w:rPr>
      </w:pPr>
      <w:r>
        <w:rPr>
          <w:rFonts w:hint="eastAsia" w:ascii="新細明體" w:hAnsi="新細明體" w:eastAsia="新細明體" w:cs="新細明體"/>
          <w:color w:val="000000"/>
          <w:sz w:val="36"/>
          <w:szCs w:val="36"/>
          <w:lang w:eastAsia="zh-TW"/>
        </w:rPr>
        <w:t>三、</w:t>
      </w:r>
      <w:r>
        <w:rPr>
          <w:rFonts w:ascii="新細明體" w:hAnsi="新細明體" w:eastAsia="新細明體" w:cs="新細明體"/>
          <w:color w:val="000000"/>
          <w:sz w:val="36"/>
          <w:szCs w:val="36"/>
        </w:rPr>
        <w:t>非選擇題</w:t>
      </w:r>
    </w:p>
    <w:tbl>
      <w:tblPr>
        <w:tblStyle w:val="29"/>
        <w:tblW w:w="12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985"/>
        <w:gridCol w:w="442"/>
        <w:gridCol w:w="1985"/>
        <w:gridCol w:w="442"/>
        <w:gridCol w:w="1985"/>
        <w:gridCol w:w="442"/>
        <w:gridCol w:w="1985"/>
        <w:gridCol w:w="442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苔痕上階綠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惟吾德馨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  <w:t>何陋之有</w:t>
            </w: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</w:pPr>
            <w:r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val="en-US" w:eastAsia="zh-TW"/>
              </w:rPr>
              <w:t>6</w:t>
            </w: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新細明體" w:hAnsi="新細明體" w:eastAsia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新細明體" w:hAnsi="新細明體" w:eastAsia="新細明體" w:cs="新細明體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rFonts w:ascii="新細明體" w:hAnsi="新細明體" w:eastAsia="新細明體" w:cs="新細明體"/>
          <w:color w:val="000000"/>
          <w:sz w:val="24"/>
          <w:szCs w:val="24"/>
        </w:rPr>
      </w:pPr>
    </w:p>
    <w:sectPr>
      <w:pgSz w:w="14572" w:h="20639"/>
      <w:pgMar w:top="851" w:right="851" w:bottom="851" w:left="851" w:header="851" w:footer="992" w:gutter="0"/>
      <w:cols w:equalWidth="0" w:num="1"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iauKa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華康勘亭流">
    <w:panose1 w:val="03000909000000000000"/>
    <w:charset w:val="88"/>
    <w:family w:val="script"/>
    <w:pitch w:val="default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2E95F"/>
    <w:multiLevelType w:val="singleLevel"/>
    <w:tmpl w:val="9FD2E9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B3C4FC"/>
    <w:multiLevelType w:val="singleLevel"/>
    <w:tmpl w:val="A3B3C4FC"/>
    <w:lvl w:ilvl="0" w:tentative="0">
      <w:start w:val="16"/>
      <w:numFmt w:val="decimal"/>
      <w:suff w:val="space"/>
      <w:lvlText w:val="%1."/>
      <w:lvlJc w:val="left"/>
    </w:lvl>
  </w:abstractNum>
  <w:abstractNum w:abstractNumId="2">
    <w:nsid w:val="ED92171C"/>
    <w:multiLevelType w:val="singleLevel"/>
    <w:tmpl w:val="ED92171C"/>
    <w:lvl w:ilvl="0" w:tentative="0">
      <w:start w:val="19"/>
      <w:numFmt w:val="decimal"/>
      <w:suff w:val="space"/>
      <w:lvlText w:val="%1."/>
      <w:lvlJc w:val="left"/>
    </w:lvl>
  </w:abstractNum>
  <w:abstractNum w:abstractNumId="3">
    <w:nsid w:val="50E9D0C8"/>
    <w:multiLevelType w:val="singleLevel"/>
    <w:tmpl w:val="50E9D0C8"/>
    <w:lvl w:ilvl="0" w:tentative="0">
      <w:start w:val="35"/>
      <w:numFmt w:val="decimal"/>
      <w:suff w:val="space"/>
      <w:lvlText w:val="%1."/>
      <w:lvlJc w:val="left"/>
    </w:lvl>
  </w:abstractNum>
  <w:abstractNum w:abstractNumId="4">
    <w:nsid w:val="71268673"/>
    <w:multiLevelType w:val="singleLevel"/>
    <w:tmpl w:val="712686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4"/>
    <w:rsid w:val="000356AE"/>
    <w:rsid w:val="001431E3"/>
    <w:rsid w:val="001F3287"/>
    <w:rsid w:val="002209B6"/>
    <w:rsid w:val="002320D0"/>
    <w:rsid w:val="00233052"/>
    <w:rsid w:val="002646C5"/>
    <w:rsid w:val="002D1A16"/>
    <w:rsid w:val="002F1543"/>
    <w:rsid w:val="003056F6"/>
    <w:rsid w:val="00314423"/>
    <w:rsid w:val="00315A3D"/>
    <w:rsid w:val="003D4989"/>
    <w:rsid w:val="0043543B"/>
    <w:rsid w:val="00455DFB"/>
    <w:rsid w:val="00497ABD"/>
    <w:rsid w:val="004D287A"/>
    <w:rsid w:val="0052323D"/>
    <w:rsid w:val="00533F27"/>
    <w:rsid w:val="0055702B"/>
    <w:rsid w:val="00585409"/>
    <w:rsid w:val="005B042D"/>
    <w:rsid w:val="0060510D"/>
    <w:rsid w:val="00616E81"/>
    <w:rsid w:val="00643ED8"/>
    <w:rsid w:val="00650976"/>
    <w:rsid w:val="00662FFA"/>
    <w:rsid w:val="00671410"/>
    <w:rsid w:val="006D0D7D"/>
    <w:rsid w:val="006F47C3"/>
    <w:rsid w:val="007439CF"/>
    <w:rsid w:val="00762DCA"/>
    <w:rsid w:val="00781EA1"/>
    <w:rsid w:val="00815835"/>
    <w:rsid w:val="00823E68"/>
    <w:rsid w:val="0083587B"/>
    <w:rsid w:val="00877EB0"/>
    <w:rsid w:val="008B4153"/>
    <w:rsid w:val="008C5F1F"/>
    <w:rsid w:val="008D023C"/>
    <w:rsid w:val="008E13DC"/>
    <w:rsid w:val="008F6FBF"/>
    <w:rsid w:val="00911AB3"/>
    <w:rsid w:val="00946D3E"/>
    <w:rsid w:val="00957823"/>
    <w:rsid w:val="009958C2"/>
    <w:rsid w:val="009B098D"/>
    <w:rsid w:val="009B4B08"/>
    <w:rsid w:val="009C6D4F"/>
    <w:rsid w:val="00A51E37"/>
    <w:rsid w:val="00AA5616"/>
    <w:rsid w:val="00AA6510"/>
    <w:rsid w:val="00AD0B0B"/>
    <w:rsid w:val="00AF5394"/>
    <w:rsid w:val="00B24ED1"/>
    <w:rsid w:val="00B274FA"/>
    <w:rsid w:val="00B36F63"/>
    <w:rsid w:val="00B473CE"/>
    <w:rsid w:val="00B627E8"/>
    <w:rsid w:val="00B717C1"/>
    <w:rsid w:val="00B8126C"/>
    <w:rsid w:val="00B96CC8"/>
    <w:rsid w:val="00BB10B0"/>
    <w:rsid w:val="00BE1663"/>
    <w:rsid w:val="00BE444A"/>
    <w:rsid w:val="00C25D14"/>
    <w:rsid w:val="00C25D35"/>
    <w:rsid w:val="00C41ACC"/>
    <w:rsid w:val="00C73C01"/>
    <w:rsid w:val="00C977DD"/>
    <w:rsid w:val="00CC24CC"/>
    <w:rsid w:val="00CD59FD"/>
    <w:rsid w:val="00CE3258"/>
    <w:rsid w:val="00CF0B86"/>
    <w:rsid w:val="00D1666E"/>
    <w:rsid w:val="00D71656"/>
    <w:rsid w:val="00D950F6"/>
    <w:rsid w:val="00DC2CED"/>
    <w:rsid w:val="00DC7298"/>
    <w:rsid w:val="00E11C57"/>
    <w:rsid w:val="00E439BD"/>
    <w:rsid w:val="00F138E2"/>
    <w:rsid w:val="00F14062"/>
    <w:rsid w:val="00F41CB4"/>
    <w:rsid w:val="00F44B6C"/>
    <w:rsid w:val="00FC03D5"/>
    <w:rsid w:val="00FC277B"/>
    <w:rsid w:val="019F198A"/>
    <w:rsid w:val="01AE2270"/>
    <w:rsid w:val="02DF0DB0"/>
    <w:rsid w:val="03D14367"/>
    <w:rsid w:val="047D3F7F"/>
    <w:rsid w:val="04C66804"/>
    <w:rsid w:val="054F2A38"/>
    <w:rsid w:val="05EC4C69"/>
    <w:rsid w:val="07667AD6"/>
    <w:rsid w:val="07CB7E7E"/>
    <w:rsid w:val="08C55B2C"/>
    <w:rsid w:val="08D40B0F"/>
    <w:rsid w:val="09567347"/>
    <w:rsid w:val="0A6D4935"/>
    <w:rsid w:val="0AD00417"/>
    <w:rsid w:val="10B22055"/>
    <w:rsid w:val="10CF1224"/>
    <w:rsid w:val="11033574"/>
    <w:rsid w:val="112C1BC5"/>
    <w:rsid w:val="11917B80"/>
    <w:rsid w:val="124256F9"/>
    <w:rsid w:val="12A753E6"/>
    <w:rsid w:val="12F73C9C"/>
    <w:rsid w:val="157203F7"/>
    <w:rsid w:val="18106E2A"/>
    <w:rsid w:val="194C49D5"/>
    <w:rsid w:val="1ABE3C99"/>
    <w:rsid w:val="1F0A2D79"/>
    <w:rsid w:val="20D37E29"/>
    <w:rsid w:val="21535809"/>
    <w:rsid w:val="225F1D66"/>
    <w:rsid w:val="22B62FE7"/>
    <w:rsid w:val="239A0581"/>
    <w:rsid w:val="260861C4"/>
    <w:rsid w:val="27220B3F"/>
    <w:rsid w:val="277E133E"/>
    <w:rsid w:val="2A75472B"/>
    <w:rsid w:val="2B366B13"/>
    <w:rsid w:val="2BDD70EA"/>
    <w:rsid w:val="2C91764B"/>
    <w:rsid w:val="2DEE515D"/>
    <w:rsid w:val="2FAC03C8"/>
    <w:rsid w:val="301050AF"/>
    <w:rsid w:val="33D41583"/>
    <w:rsid w:val="35310A6F"/>
    <w:rsid w:val="37CE4489"/>
    <w:rsid w:val="37EF1253"/>
    <w:rsid w:val="38E5567A"/>
    <w:rsid w:val="3AEA16C0"/>
    <w:rsid w:val="3B41551D"/>
    <w:rsid w:val="3C007BA6"/>
    <w:rsid w:val="3C242EB3"/>
    <w:rsid w:val="3C7C6127"/>
    <w:rsid w:val="3E77716D"/>
    <w:rsid w:val="407A4196"/>
    <w:rsid w:val="40F2220B"/>
    <w:rsid w:val="41F05105"/>
    <w:rsid w:val="436015AD"/>
    <w:rsid w:val="43F30067"/>
    <w:rsid w:val="45D7486E"/>
    <w:rsid w:val="466F6143"/>
    <w:rsid w:val="47065359"/>
    <w:rsid w:val="4767654E"/>
    <w:rsid w:val="48234F33"/>
    <w:rsid w:val="4B1A410D"/>
    <w:rsid w:val="4CF20AB3"/>
    <w:rsid w:val="4D811BD2"/>
    <w:rsid w:val="4EB02E41"/>
    <w:rsid w:val="4EDC1618"/>
    <w:rsid w:val="4F656C6C"/>
    <w:rsid w:val="4F7D2C3F"/>
    <w:rsid w:val="506C6C76"/>
    <w:rsid w:val="51FF4C2B"/>
    <w:rsid w:val="54680038"/>
    <w:rsid w:val="54A76F20"/>
    <w:rsid w:val="54E3436F"/>
    <w:rsid w:val="56A41BC6"/>
    <w:rsid w:val="573D4D50"/>
    <w:rsid w:val="57C039C2"/>
    <w:rsid w:val="57DA5485"/>
    <w:rsid w:val="58DE5C62"/>
    <w:rsid w:val="592D5A9D"/>
    <w:rsid w:val="5DA248AE"/>
    <w:rsid w:val="5DFA1E42"/>
    <w:rsid w:val="60BF6E09"/>
    <w:rsid w:val="61533C60"/>
    <w:rsid w:val="617736D6"/>
    <w:rsid w:val="63D1510C"/>
    <w:rsid w:val="63F94849"/>
    <w:rsid w:val="684F5989"/>
    <w:rsid w:val="686C6427"/>
    <w:rsid w:val="69046F79"/>
    <w:rsid w:val="694602A4"/>
    <w:rsid w:val="69493BB5"/>
    <w:rsid w:val="6AB12378"/>
    <w:rsid w:val="6ACD0A77"/>
    <w:rsid w:val="6B2556FE"/>
    <w:rsid w:val="6BB21116"/>
    <w:rsid w:val="6BF60C27"/>
    <w:rsid w:val="6D683805"/>
    <w:rsid w:val="6EDE486E"/>
    <w:rsid w:val="6F131678"/>
    <w:rsid w:val="6F8312BC"/>
    <w:rsid w:val="70F235E8"/>
    <w:rsid w:val="721C5EB9"/>
    <w:rsid w:val="748A0AAC"/>
    <w:rsid w:val="749B4E4C"/>
    <w:rsid w:val="757C1C43"/>
    <w:rsid w:val="76D30EFE"/>
    <w:rsid w:val="77B07FD0"/>
    <w:rsid w:val="781D48E4"/>
    <w:rsid w:val="7831192B"/>
    <w:rsid w:val="799C5CDD"/>
    <w:rsid w:val="7BAA0B38"/>
    <w:rsid w:val="7BC55EEF"/>
    <w:rsid w:val="7C4655C9"/>
    <w:rsid w:val="7C872E10"/>
    <w:rsid w:val="7DD06E4C"/>
    <w:rsid w:val="7F0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US" w:eastAsia="zh-TW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2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9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10">
    <w:name w:val="head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內文"/>
    <w:qFormat/>
    <w:uiPriority w:val="0"/>
    <w:pPr>
      <w:widowControl w:val="0"/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Times New Roman" w:eastAsiaTheme="minorEastAsia"/>
      <w:kern w:val="2"/>
      <w:position w:val="-1"/>
      <w:sz w:val="24"/>
      <w:szCs w:val="24"/>
      <w:lang w:val="en-US" w:eastAsia="zh-TW" w:bidi="ar-SA"/>
    </w:rPr>
  </w:style>
  <w:style w:type="character" w:customStyle="1" w:styleId="17">
    <w:name w:val="預設段落字型"/>
    <w:qFormat/>
    <w:uiPriority w:val="0"/>
    <w:rPr>
      <w:w w:val="100"/>
      <w:position w:val="-1"/>
      <w:vertAlign w:val="baseline"/>
      <w:cs w:val="0"/>
    </w:rPr>
  </w:style>
  <w:style w:type="table" w:customStyle="1" w:styleId="18">
    <w:name w:val="表格內文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本文縮排"/>
    <w:basedOn w:val="20"/>
    <w:qFormat/>
    <w:uiPriority w:val="0"/>
    <w:pPr>
      <w:tabs>
        <w:tab w:val="center" w:pos="4153"/>
        <w:tab w:val="right" w:pos="8306"/>
      </w:tabs>
      <w:ind w:firstLine="480" w:firstLineChars="200"/>
    </w:pPr>
  </w:style>
  <w:style w:type="paragraph" w:customStyle="1" w:styleId="20">
    <w:name w:val="頁首"/>
    <w:basedOn w:val="16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">
    <w:name w:val="本文縮排 2"/>
    <w:basedOn w:val="16"/>
    <w:qFormat/>
    <w:uiPriority w:val="0"/>
    <w:pPr>
      <w:ind w:firstLine="240" w:firstLineChars="100"/>
    </w:pPr>
  </w:style>
  <w:style w:type="character" w:customStyle="1" w:styleId="22">
    <w:name w:val="頁首 字元"/>
    <w:qFormat/>
    <w:uiPriority w:val="0"/>
    <w:rPr>
      <w:w w:val="100"/>
      <w:kern w:val="2"/>
      <w:position w:val="-1"/>
      <w:vertAlign w:val="baseline"/>
      <w:cs w:val="0"/>
    </w:rPr>
  </w:style>
  <w:style w:type="paragraph" w:customStyle="1" w:styleId="23">
    <w:name w:val="頁尾"/>
    <w:basedOn w:val="16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24">
    <w:name w:val="頁尾 字元"/>
    <w:qFormat/>
    <w:uiPriority w:val="0"/>
    <w:rPr>
      <w:w w:val="100"/>
      <w:kern w:val="2"/>
      <w:position w:val="-1"/>
      <w:vertAlign w:val="baseline"/>
      <w:cs w:val="0"/>
    </w:rPr>
  </w:style>
  <w:style w:type="character" w:customStyle="1" w:styleId="25">
    <w:name w:val="超連結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customStyle="1" w:styleId="26">
    <w:name w:val="內文 (Web)"/>
    <w:basedOn w:val="16"/>
    <w:qFormat/>
    <w:uiPriority w:val="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7">
    <w:name w:val="表格格線"/>
    <w:basedOn w:val="1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4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5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页眉 Char"/>
    <w:basedOn w:val="14"/>
    <w:link w:val="10"/>
    <w:qFormat/>
    <w:uiPriority w:val="99"/>
  </w:style>
  <w:style w:type="character" w:customStyle="1" w:styleId="31">
    <w:name w:val="页脚 Char"/>
    <w:basedOn w:val="14"/>
    <w:link w:val="9"/>
    <w:qFormat/>
    <w:uiPriority w:val="99"/>
  </w:style>
  <w:style w:type="character" w:customStyle="1" w:styleId="32">
    <w:name w:val="批注框文本 Char"/>
    <w:basedOn w:val="14"/>
    <w:link w:val="8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33">
    <w:name w:val="char國中題目"/>
    <w:uiPriority w:val="0"/>
    <w:rPr>
      <w:rFonts w:ascii="Times New Roman" w:hAnsi="Times New Roman" w:eastAsia="新細明體" w:cs="Times New Roman"/>
      <w:snapToGrid w:val="0"/>
      <w:color w:val="000000"/>
      <w:w w:val="100"/>
      <w:kern w:val="0"/>
      <w:sz w:val="24"/>
      <w:u w:val="none"/>
    </w:rPr>
  </w:style>
  <w:style w:type="character" w:customStyle="1" w:styleId="34">
    <w:name w:val="char國中答案"/>
    <w:uiPriority w:val="0"/>
    <w:rPr>
      <w:rFonts w:ascii="Times New Roman" w:hAnsi="Times New Roman" w:eastAsia="新細明體" w:cs="Times New Roman"/>
      <w:snapToGrid w:val="0"/>
      <w:color w:val="0000FF"/>
      <w:w w:val="100"/>
      <w:kern w:val="0"/>
      <w:sz w:val="24"/>
      <w:u w:val="none"/>
    </w:rPr>
  </w:style>
  <w:style w:type="paragraph" w:customStyle="1" w:styleId="35">
    <w:name w:val="內文1"/>
    <w:link w:val="36"/>
    <w:qFormat/>
    <w:uiPriority w:val="0"/>
    <w:rPr>
      <w:rFonts w:ascii="Times New Roman" w:hAnsi="Times New Roman" w:eastAsia="新細明體" w:cs="Times New Roman"/>
      <w:snapToGrid w:val="0"/>
      <w:color w:val="000000"/>
      <w:sz w:val="24"/>
      <w:szCs w:val="22"/>
      <w:lang w:val="en-US" w:eastAsia="zh-TW" w:bidi="ar-SA"/>
    </w:rPr>
  </w:style>
  <w:style w:type="character" w:customStyle="1" w:styleId="36">
    <w:name w:val="內文1 Char"/>
    <w:link w:val="35"/>
    <w:uiPriority w:val="0"/>
    <w:rPr>
      <w:rFonts w:ascii="Times New Roman" w:hAnsi="Times New Roman" w:eastAsia="新細明體" w:cs="Times New Roman"/>
      <w:snapToGrid w:val="0"/>
      <w:color w:val="000000"/>
      <w:sz w:val="24"/>
      <w:szCs w:val="22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iBI2KghUdnVsC9DLfSeDNxFWQ==">AMUW2mX2orfznGlfVZfV2ttNbThGwFqhAK9/PPRl+iPo7LVJD2B38/c47C8JWlV9Dvmxxqh9Jpe3djWZUYbUwjIFnm5gM/ogzOXxtrJthyxsEMprkX01CTg=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948</Words>
  <Characters>5405</Characters>
  <Lines>45</Lines>
  <Paragraphs>12</Paragraphs>
  <TotalTime>9</TotalTime>
  <ScaleCrop>false</ScaleCrop>
  <LinksUpToDate>false</LinksUpToDate>
  <CharactersWithSpaces>6341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2021-03-07T06:21:00Z</dcterms:created>
  <dc:creator>OEM</dc:creator>
  <cp:lastModifiedBy>炫哥</cp:lastModifiedBy>
  <cp:lastPrinted>2021-03-07T12:11:00Z</cp:lastPrinted>
  <dcterms:modified xsi:type="dcterms:W3CDTF">2021-03-27T14:11:51Z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